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F9" w:rsidRPr="000B7EEE" w:rsidRDefault="00C267F9" w:rsidP="00C267F9">
      <w:pPr>
        <w:rPr>
          <w:rFonts w:ascii="Century Gothic" w:hAnsi="Century Gothic" w:cs="Arial"/>
        </w:rPr>
      </w:pPr>
    </w:p>
    <w:p w:rsidR="00A301A5" w:rsidRPr="000B7EEE" w:rsidRDefault="00A301A5" w:rsidP="00A301A5">
      <w:pPr>
        <w:rPr>
          <w:rFonts w:ascii="Century Gothic" w:hAnsi="Century Gothic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3"/>
        <w:gridCol w:w="5235"/>
      </w:tblGrid>
      <w:tr w:rsidR="00A301A5" w:rsidRPr="000B7EEE" w:rsidTr="00F95033">
        <w:tc>
          <w:tcPr>
            <w:tcW w:w="3891" w:type="dxa"/>
          </w:tcPr>
          <w:p w:rsidR="00A301A5" w:rsidRPr="000B7EEE" w:rsidRDefault="00A301A5" w:rsidP="00F95033">
            <w:pPr>
              <w:spacing w:line="360" w:lineRule="auto"/>
              <w:rPr>
                <w:rFonts w:ascii="Century Gothic" w:hAnsi="Century Gothic" w:cs="Arial"/>
              </w:rPr>
            </w:pPr>
            <w:r w:rsidRPr="000B7EEE">
              <w:rPr>
                <w:rFonts w:ascii="Century Gothic" w:hAnsi="Century Gothic" w:cs="Arial"/>
                <w:b/>
              </w:rPr>
              <w:t>DISCIPLINA:</w:t>
            </w:r>
          </w:p>
        </w:tc>
        <w:tc>
          <w:tcPr>
            <w:tcW w:w="5787" w:type="dxa"/>
          </w:tcPr>
          <w:p w:rsidR="00A301A5" w:rsidRPr="000B7EEE" w:rsidRDefault="00A301A5" w:rsidP="00F95033">
            <w:pPr>
              <w:rPr>
                <w:rFonts w:ascii="Century Gothic" w:hAnsi="Century Gothic" w:cs="Arial"/>
              </w:rPr>
            </w:pPr>
            <w:r w:rsidRPr="000B7EEE">
              <w:rPr>
                <w:rFonts w:ascii="Century Gothic" w:hAnsi="Century Gothic" w:cs="Arial"/>
              </w:rPr>
              <w:t>FISICA</w:t>
            </w:r>
          </w:p>
        </w:tc>
      </w:tr>
      <w:tr w:rsidR="00A301A5" w:rsidRPr="000B7EEE" w:rsidTr="00F95033">
        <w:tc>
          <w:tcPr>
            <w:tcW w:w="3891" w:type="dxa"/>
          </w:tcPr>
          <w:p w:rsidR="00A301A5" w:rsidRPr="000B7EEE" w:rsidRDefault="00A301A5" w:rsidP="00F95033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0B7EEE">
              <w:rPr>
                <w:rFonts w:ascii="Century Gothic" w:hAnsi="Century Gothic" w:cs="Arial"/>
                <w:b/>
              </w:rPr>
              <w:t>CICLO LECTIVO:</w:t>
            </w:r>
          </w:p>
        </w:tc>
        <w:tc>
          <w:tcPr>
            <w:tcW w:w="5787" w:type="dxa"/>
          </w:tcPr>
          <w:p w:rsidR="00A301A5" w:rsidRPr="000B7EEE" w:rsidRDefault="00F450E7" w:rsidP="00F95033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2024</w:t>
            </w:r>
            <w:bookmarkStart w:id="0" w:name="_GoBack"/>
            <w:bookmarkEnd w:id="0"/>
          </w:p>
        </w:tc>
      </w:tr>
      <w:tr w:rsidR="00A301A5" w:rsidRPr="000B7EEE" w:rsidTr="00F95033">
        <w:tc>
          <w:tcPr>
            <w:tcW w:w="3891" w:type="dxa"/>
          </w:tcPr>
          <w:p w:rsidR="00A301A5" w:rsidRPr="000B7EEE" w:rsidRDefault="00A301A5" w:rsidP="00F95033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0B7EEE">
              <w:rPr>
                <w:rFonts w:ascii="Century Gothic" w:hAnsi="Century Gothic" w:cs="Arial"/>
                <w:b/>
              </w:rPr>
              <w:t>CURSO Y SECCIÓN:</w:t>
            </w:r>
          </w:p>
        </w:tc>
        <w:tc>
          <w:tcPr>
            <w:tcW w:w="5787" w:type="dxa"/>
          </w:tcPr>
          <w:p w:rsidR="00A301A5" w:rsidRPr="000B7EEE" w:rsidRDefault="00A301A5" w:rsidP="00F95033">
            <w:pPr>
              <w:rPr>
                <w:rFonts w:ascii="Century Gothic" w:hAnsi="Century Gothic" w:cs="Arial"/>
              </w:rPr>
            </w:pPr>
            <w:r w:rsidRPr="000B7EEE">
              <w:rPr>
                <w:rFonts w:ascii="Century Gothic" w:hAnsi="Century Gothic" w:cs="Arial"/>
              </w:rPr>
              <w:t>5 A</w:t>
            </w:r>
          </w:p>
        </w:tc>
      </w:tr>
      <w:tr w:rsidR="00A301A5" w:rsidRPr="000B7EEE" w:rsidTr="00F95033">
        <w:tc>
          <w:tcPr>
            <w:tcW w:w="3891" w:type="dxa"/>
          </w:tcPr>
          <w:p w:rsidR="00A301A5" w:rsidRPr="000B7EEE" w:rsidRDefault="00A301A5" w:rsidP="00F95033">
            <w:pPr>
              <w:spacing w:line="360" w:lineRule="auto"/>
              <w:rPr>
                <w:rFonts w:ascii="Century Gothic" w:hAnsi="Century Gothic" w:cs="Arial"/>
              </w:rPr>
            </w:pPr>
            <w:r w:rsidRPr="000B7EEE">
              <w:rPr>
                <w:rFonts w:ascii="Century Gothic" w:hAnsi="Century Gothic" w:cs="Arial"/>
                <w:b/>
              </w:rPr>
              <w:t>NOMBRE DEL DOCENTE:</w:t>
            </w:r>
          </w:p>
        </w:tc>
        <w:tc>
          <w:tcPr>
            <w:tcW w:w="5787" w:type="dxa"/>
          </w:tcPr>
          <w:p w:rsidR="00A301A5" w:rsidRPr="000B7EEE" w:rsidRDefault="00A301A5" w:rsidP="00F95033">
            <w:pPr>
              <w:rPr>
                <w:rFonts w:ascii="Century Gothic" w:hAnsi="Century Gothic" w:cs="Arial"/>
              </w:rPr>
            </w:pPr>
            <w:r w:rsidRPr="000B7EEE">
              <w:rPr>
                <w:rFonts w:ascii="Century Gothic" w:hAnsi="Century Gothic" w:cs="Arial"/>
              </w:rPr>
              <w:t>PAOLA BIAGETTI</w:t>
            </w:r>
          </w:p>
        </w:tc>
      </w:tr>
      <w:tr w:rsidR="00A301A5" w:rsidRPr="000B7EEE" w:rsidTr="00F95033">
        <w:tc>
          <w:tcPr>
            <w:tcW w:w="3891" w:type="dxa"/>
          </w:tcPr>
          <w:p w:rsidR="00A301A5" w:rsidRPr="000B7EEE" w:rsidRDefault="00A301A5" w:rsidP="00F95033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0B7EEE">
              <w:rPr>
                <w:rFonts w:ascii="Century Gothic" w:hAnsi="Century Gothic" w:cs="Arial"/>
                <w:b/>
                <w:sz w:val="24"/>
                <w:szCs w:val="24"/>
              </w:rPr>
              <w:t>CRITERIOS DE EVALUACIÓN:</w:t>
            </w:r>
          </w:p>
        </w:tc>
        <w:tc>
          <w:tcPr>
            <w:tcW w:w="5787" w:type="dxa"/>
          </w:tcPr>
          <w:p w:rsidR="00A301A5" w:rsidRPr="000B7EEE" w:rsidRDefault="00A301A5" w:rsidP="00F95033">
            <w:pPr>
              <w:rPr>
                <w:rFonts w:ascii="Century Gothic" w:hAnsi="Century Gothic" w:cs="Arial"/>
              </w:rPr>
            </w:pPr>
          </w:p>
          <w:p w:rsidR="00A301A5" w:rsidRPr="000B7EEE" w:rsidRDefault="00A301A5" w:rsidP="00F95033">
            <w:pPr>
              <w:rPr>
                <w:rFonts w:ascii="Century Gothic" w:hAnsi="Century Gothic" w:cs="Arial"/>
              </w:rPr>
            </w:pPr>
            <w:r w:rsidRPr="000B7EEE">
              <w:rPr>
                <w:rFonts w:ascii="Century Gothic" w:hAnsi="Century Gothic" w:cs="Arial"/>
              </w:rPr>
              <w:t>TRANFERENCIA DE CONTENIDOS.</w:t>
            </w:r>
          </w:p>
          <w:p w:rsidR="00A301A5" w:rsidRPr="000B7EEE" w:rsidRDefault="00A301A5" w:rsidP="00F95033">
            <w:pPr>
              <w:rPr>
                <w:rFonts w:ascii="Century Gothic" w:hAnsi="Century Gothic" w:cs="Arial"/>
              </w:rPr>
            </w:pPr>
            <w:r w:rsidRPr="000B7EEE">
              <w:rPr>
                <w:rFonts w:ascii="Century Gothic" w:hAnsi="Century Gothic" w:cs="Arial"/>
              </w:rPr>
              <w:t>EXPRESIÓN ESCRITA Y ORAL.</w:t>
            </w:r>
          </w:p>
          <w:p w:rsidR="00A301A5" w:rsidRPr="000B7EEE" w:rsidRDefault="00A301A5" w:rsidP="00F95033">
            <w:pPr>
              <w:rPr>
                <w:rFonts w:ascii="Century Gothic" w:hAnsi="Century Gothic" w:cs="Arial"/>
              </w:rPr>
            </w:pPr>
            <w:r w:rsidRPr="000B7EEE">
              <w:rPr>
                <w:rFonts w:ascii="Century Gothic" w:hAnsi="Century Gothic" w:cs="Arial"/>
              </w:rPr>
              <w:t xml:space="preserve">VOCABULARIO TECNICO </w:t>
            </w:r>
          </w:p>
          <w:p w:rsidR="00A301A5" w:rsidRPr="000B7EEE" w:rsidRDefault="00A301A5" w:rsidP="00F95033">
            <w:pPr>
              <w:rPr>
                <w:rFonts w:ascii="Century Gothic" w:hAnsi="Century Gothic" w:cs="Arial"/>
              </w:rPr>
            </w:pPr>
            <w:r w:rsidRPr="000B7EEE">
              <w:rPr>
                <w:rFonts w:ascii="Century Gothic" w:hAnsi="Century Gothic" w:cs="Arial"/>
              </w:rPr>
              <w:t>CLARIDAD CONCEPTUAL.</w:t>
            </w:r>
          </w:p>
          <w:p w:rsidR="00A301A5" w:rsidRPr="000B7EEE" w:rsidRDefault="00A301A5" w:rsidP="00F95033">
            <w:pPr>
              <w:rPr>
                <w:rFonts w:ascii="Century Gothic" w:hAnsi="Century Gothic" w:cs="Arial"/>
              </w:rPr>
            </w:pPr>
            <w:r w:rsidRPr="000B7EEE">
              <w:rPr>
                <w:rFonts w:ascii="Century Gothic" w:hAnsi="Century Gothic" w:cs="Arial"/>
              </w:rPr>
              <w:t>TRABAJO AUTONOMO</w:t>
            </w:r>
          </w:p>
          <w:p w:rsidR="00A301A5" w:rsidRPr="000B7EEE" w:rsidRDefault="00A301A5" w:rsidP="00F95033">
            <w:pPr>
              <w:rPr>
                <w:rFonts w:ascii="Century Gothic" w:hAnsi="Century Gothic" w:cs="Arial"/>
              </w:rPr>
            </w:pPr>
            <w:r w:rsidRPr="000B7EEE">
              <w:rPr>
                <w:rFonts w:ascii="Century Gothic" w:hAnsi="Century Gothic" w:cs="Arial"/>
              </w:rPr>
              <w:t>TRABAJO GRUPAL</w:t>
            </w:r>
          </w:p>
          <w:p w:rsidR="00A301A5" w:rsidRPr="000B7EEE" w:rsidRDefault="00A301A5" w:rsidP="00F95033">
            <w:pPr>
              <w:rPr>
                <w:rFonts w:ascii="Century Gothic" w:hAnsi="Century Gothic" w:cs="Arial"/>
              </w:rPr>
            </w:pPr>
          </w:p>
          <w:p w:rsidR="00A301A5" w:rsidRPr="000B7EEE" w:rsidRDefault="00A301A5" w:rsidP="00F95033">
            <w:pPr>
              <w:rPr>
                <w:rFonts w:ascii="Century Gothic" w:hAnsi="Century Gothic" w:cs="Arial"/>
              </w:rPr>
            </w:pPr>
          </w:p>
        </w:tc>
      </w:tr>
    </w:tbl>
    <w:p w:rsidR="00A301A5" w:rsidRPr="000B7EEE" w:rsidRDefault="00A301A5" w:rsidP="00A301A5">
      <w:pPr>
        <w:rPr>
          <w:rFonts w:ascii="Century Gothic" w:hAnsi="Century Gothic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2"/>
        <w:gridCol w:w="5206"/>
      </w:tblGrid>
      <w:tr w:rsidR="00A301A5" w:rsidRPr="000B7EEE" w:rsidTr="00F95033">
        <w:tc>
          <w:tcPr>
            <w:tcW w:w="3885" w:type="dxa"/>
            <w:vAlign w:val="center"/>
          </w:tcPr>
          <w:p w:rsidR="00A301A5" w:rsidRPr="00F450E7" w:rsidRDefault="00A301A5" w:rsidP="00F95033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="Arial"/>
                <w:b/>
                <w:sz w:val="24"/>
                <w:szCs w:val="24"/>
                <w:lang w:val="es-AR"/>
              </w:rPr>
            </w:pPr>
            <w:r w:rsidRPr="00F450E7">
              <w:rPr>
                <w:rFonts w:ascii="Century Gothic" w:hAnsi="Century Gothic" w:cs="Arial"/>
                <w:b/>
                <w:sz w:val="24"/>
                <w:szCs w:val="24"/>
                <w:lang w:val="es-AR"/>
              </w:rPr>
              <w:t xml:space="preserve">UNIDAD I: </w:t>
            </w:r>
          </w:p>
          <w:p w:rsidR="00A301A5" w:rsidRPr="000B7EEE" w:rsidRDefault="00A301A5" w:rsidP="00F95033">
            <w:pPr>
              <w:spacing w:line="228" w:lineRule="auto"/>
              <w:rPr>
                <w:rFonts w:ascii="Century Gothic" w:eastAsia="±¸" w:hAnsi="Century Gothic" w:cs="Arial"/>
                <w:b/>
                <w:u w:val="single"/>
              </w:rPr>
            </w:pPr>
            <w:r w:rsidRPr="000B7EEE">
              <w:rPr>
                <w:rFonts w:ascii="Century Gothic" w:eastAsia="±¸" w:hAnsi="Century Gothic" w:cs="Arial"/>
                <w:b/>
                <w:u w:val="single"/>
              </w:rPr>
              <w:t>Eje n 1: fenómenos electromagnéticos</w:t>
            </w:r>
          </w:p>
          <w:p w:rsidR="00A301A5" w:rsidRPr="00F450E7" w:rsidRDefault="00A301A5" w:rsidP="00F95033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="Arial"/>
                <w:b/>
                <w:sz w:val="24"/>
                <w:szCs w:val="24"/>
                <w:lang w:val="es-AR"/>
              </w:rPr>
            </w:pPr>
          </w:p>
        </w:tc>
        <w:tc>
          <w:tcPr>
            <w:tcW w:w="5793" w:type="dxa"/>
          </w:tcPr>
          <w:p w:rsidR="00A301A5" w:rsidRPr="000B7EEE" w:rsidRDefault="00A301A5" w:rsidP="00F95033">
            <w:pPr>
              <w:spacing w:line="228" w:lineRule="auto"/>
              <w:rPr>
                <w:rFonts w:ascii="Century Gothic" w:eastAsia="±¸" w:hAnsi="Century Gothic" w:cs="Arial"/>
              </w:rPr>
            </w:pPr>
            <w:r w:rsidRPr="000B7EEE">
              <w:rPr>
                <w:rFonts w:ascii="Century Gothic" w:eastAsia="±¸" w:hAnsi="Century Gothic" w:cs="Arial"/>
              </w:rPr>
              <w:t>Revisión de sistemas de medidas.</w:t>
            </w:r>
          </w:p>
          <w:p w:rsidR="00A301A5" w:rsidRPr="000B7EEE" w:rsidRDefault="00A301A5" w:rsidP="00F95033">
            <w:pPr>
              <w:spacing w:line="228" w:lineRule="auto"/>
              <w:rPr>
                <w:rFonts w:ascii="Century Gothic" w:eastAsia="±¸" w:hAnsi="Century Gothic" w:cs="Arial"/>
              </w:rPr>
            </w:pPr>
            <w:r w:rsidRPr="000B7EEE">
              <w:rPr>
                <w:rFonts w:ascii="Century Gothic" w:eastAsia="±¸" w:hAnsi="Century Gothic" w:cs="Arial"/>
              </w:rPr>
              <w:t xml:space="preserve">Concepto de </w:t>
            </w:r>
            <w:r w:rsidRPr="000B7EEE">
              <w:rPr>
                <w:rFonts w:ascii="Century Gothic" w:eastAsia="±¸" w:hAnsi="Century Gothic" w:cs="Arial"/>
                <w:b/>
              </w:rPr>
              <w:t>carga eléctrica.</w:t>
            </w:r>
            <w:r w:rsidRPr="000B7EEE">
              <w:rPr>
                <w:rFonts w:ascii="Century Gothic" w:eastAsia="±¸" w:hAnsi="Century Gothic" w:cs="Arial"/>
              </w:rPr>
              <w:t xml:space="preserve"> Electricidad estática.</w:t>
            </w:r>
          </w:p>
          <w:p w:rsidR="00A301A5" w:rsidRPr="000B7EEE" w:rsidRDefault="00A301A5" w:rsidP="00F95033">
            <w:pPr>
              <w:spacing w:line="228" w:lineRule="auto"/>
              <w:rPr>
                <w:rFonts w:ascii="Century Gothic" w:eastAsia="±¸" w:hAnsi="Century Gothic" w:cs="Arial"/>
              </w:rPr>
            </w:pPr>
            <w:r w:rsidRPr="000B7EEE">
              <w:rPr>
                <w:rFonts w:ascii="Century Gothic" w:eastAsia="±¸" w:hAnsi="Century Gothic" w:cs="Arial"/>
              </w:rPr>
              <w:t>Corriente eléctrica. Conductividad.</w:t>
            </w:r>
          </w:p>
          <w:p w:rsidR="00A301A5" w:rsidRPr="000B7EEE" w:rsidRDefault="00A301A5" w:rsidP="00F95033">
            <w:pPr>
              <w:spacing w:line="228" w:lineRule="auto"/>
              <w:rPr>
                <w:rFonts w:ascii="Century Gothic" w:eastAsia="±¸" w:hAnsi="Century Gothic" w:cs="Arial"/>
              </w:rPr>
            </w:pPr>
            <w:r w:rsidRPr="000B7EEE">
              <w:rPr>
                <w:rFonts w:ascii="Century Gothic" w:eastAsia="±¸" w:hAnsi="Century Gothic" w:cs="Arial"/>
              </w:rPr>
              <w:t>Concepto de conductores, semiconductores, aislantes y superconductores.</w:t>
            </w:r>
          </w:p>
          <w:p w:rsidR="00A301A5" w:rsidRPr="000B7EEE" w:rsidRDefault="00A301A5" w:rsidP="00F95033">
            <w:pPr>
              <w:spacing w:line="228" w:lineRule="auto"/>
              <w:rPr>
                <w:rFonts w:ascii="Century Gothic" w:eastAsia="±¸" w:hAnsi="Century Gothic" w:cs="Arial"/>
              </w:rPr>
            </w:pPr>
            <w:r w:rsidRPr="000B7EEE">
              <w:rPr>
                <w:rFonts w:ascii="Century Gothic" w:eastAsia="±¸" w:hAnsi="Century Gothic" w:cs="Arial"/>
                <w:b/>
              </w:rPr>
              <w:t>Circuitos eléctricos</w:t>
            </w:r>
            <w:r w:rsidRPr="000B7EEE">
              <w:rPr>
                <w:rFonts w:ascii="Century Gothic" w:eastAsia="±¸" w:hAnsi="Century Gothic" w:cs="Arial"/>
              </w:rPr>
              <w:t xml:space="preserve"> simples. Diferencia de potencial.</w:t>
            </w:r>
          </w:p>
          <w:p w:rsidR="00A301A5" w:rsidRPr="000B7EEE" w:rsidRDefault="00A301A5" w:rsidP="00F95033">
            <w:pPr>
              <w:spacing w:line="228" w:lineRule="auto"/>
              <w:rPr>
                <w:rFonts w:ascii="Century Gothic" w:eastAsia="±¸" w:hAnsi="Century Gothic" w:cs="Arial"/>
              </w:rPr>
            </w:pPr>
            <w:r w:rsidRPr="000B7EEE">
              <w:rPr>
                <w:rFonts w:ascii="Century Gothic" w:eastAsia="±¸" w:hAnsi="Century Gothic" w:cs="Arial"/>
              </w:rPr>
              <w:t xml:space="preserve">Componentes; fuente de </w:t>
            </w:r>
            <w:proofErr w:type="spellStart"/>
            <w:r w:rsidRPr="000B7EEE">
              <w:rPr>
                <w:rFonts w:ascii="Century Gothic" w:eastAsia="±¸" w:hAnsi="Century Gothic" w:cs="Arial"/>
              </w:rPr>
              <w:t>fem</w:t>
            </w:r>
            <w:proofErr w:type="spellEnd"/>
            <w:r w:rsidRPr="000B7EEE">
              <w:rPr>
                <w:rFonts w:ascii="Century Gothic" w:eastAsia="±¸" w:hAnsi="Century Gothic" w:cs="Arial"/>
              </w:rPr>
              <w:t>, carga, conductor, interruptor, protecciones.</w:t>
            </w:r>
          </w:p>
          <w:p w:rsidR="00A301A5" w:rsidRPr="000B7EEE" w:rsidRDefault="00A301A5" w:rsidP="00F95033">
            <w:pPr>
              <w:spacing w:line="228" w:lineRule="auto"/>
              <w:rPr>
                <w:rFonts w:ascii="Century Gothic" w:eastAsia="±¸" w:hAnsi="Century Gothic" w:cs="Arial"/>
              </w:rPr>
            </w:pPr>
            <w:r w:rsidRPr="000B7EEE">
              <w:rPr>
                <w:rFonts w:ascii="Century Gothic" w:eastAsia="±¸" w:hAnsi="Century Gothic" w:cs="Arial"/>
              </w:rPr>
              <w:t>CC y CA.</w:t>
            </w:r>
          </w:p>
          <w:p w:rsidR="00A301A5" w:rsidRPr="000B7EEE" w:rsidRDefault="00A301A5" w:rsidP="00F95033">
            <w:pPr>
              <w:spacing w:line="228" w:lineRule="auto"/>
              <w:rPr>
                <w:rFonts w:ascii="Century Gothic" w:eastAsia="±¸" w:hAnsi="Century Gothic" w:cs="Arial"/>
              </w:rPr>
            </w:pPr>
            <w:r w:rsidRPr="000B7EEE">
              <w:rPr>
                <w:rFonts w:ascii="Century Gothic" w:eastAsia="±¸" w:hAnsi="Century Gothic" w:cs="Arial"/>
              </w:rPr>
              <w:t>Ley de Ohm. Leyes de Kirchhoff.</w:t>
            </w:r>
          </w:p>
          <w:p w:rsidR="00A301A5" w:rsidRPr="000B7EEE" w:rsidRDefault="00A301A5" w:rsidP="00F95033">
            <w:pPr>
              <w:spacing w:line="228" w:lineRule="auto"/>
              <w:rPr>
                <w:rFonts w:ascii="Century Gothic" w:eastAsia="±¸" w:hAnsi="Century Gothic" w:cs="Arial"/>
              </w:rPr>
            </w:pPr>
            <w:r w:rsidRPr="000B7EEE">
              <w:rPr>
                <w:rFonts w:ascii="Century Gothic" w:eastAsia="±¸" w:hAnsi="Century Gothic" w:cs="Arial"/>
              </w:rPr>
              <w:t>Medición de tensión y corriente.</w:t>
            </w:r>
          </w:p>
          <w:p w:rsidR="00A301A5" w:rsidRPr="000B7EEE" w:rsidRDefault="00A301A5" w:rsidP="00F95033">
            <w:pPr>
              <w:spacing w:line="228" w:lineRule="auto"/>
              <w:rPr>
                <w:rFonts w:ascii="Century Gothic" w:eastAsia="±¸" w:hAnsi="Century Gothic" w:cs="Arial"/>
              </w:rPr>
            </w:pPr>
            <w:r w:rsidRPr="000B7EEE">
              <w:rPr>
                <w:rFonts w:ascii="Century Gothic" w:eastAsia="±¸" w:hAnsi="Century Gothic" w:cs="Arial"/>
              </w:rPr>
              <w:t xml:space="preserve">Circuitos </w:t>
            </w:r>
            <w:proofErr w:type="gramStart"/>
            <w:r w:rsidRPr="000B7EEE">
              <w:rPr>
                <w:rFonts w:ascii="Century Gothic" w:eastAsia="±¸" w:hAnsi="Century Gothic" w:cs="Arial"/>
              </w:rPr>
              <w:t>domiciliarios  e</w:t>
            </w:r>
            <w:proofErr w:type="gramEnd"/>
            <w:r w:rsidRPr="000B7EEE">
              <w:rPr>
                <w:rFonts w:ascii="Century Gothic" w:eastAsia="±¸" w:hAnsi="Century Gothic" w:cs="Arial"/>
              </w:rPr>
              <w:t xml:space="preserve"> industriales</w:t>
            </w:r>
          </w:p>
          <w:p w:rsidR="00A301A5" w:rsidRPr="000B7EEE" w:rsidRDefault="00A301A5" w:rsidP="00F95033">
            <w:pPr>
              <w:spacing w:line="228" w:lineRule="auto"/>
              <w:rPr>
                <w:rFonts w:ascii="Century Gothic" w:eastAsia="±¸" w:hAnsi="Century Gothic" w:cs="Arial"/>
              </w:rPr>
            </w:pPr>
            <w:r w:rsidRPr="000B7EEE">
              <w:rPr>
                <w:rFonts w:ascii="Century Gothic" w:eastAsia="±¸" w:hAnsi="Century Gothic" w:cs="Arial"/>
              </w:rPr>
              <w:t>Campo magnético generado por la corriente eléctrica.</w:t>
            </w:r>
          </w:p>
          <w:p w:rsidR="00A301A5" w:rsidRPr="000B7EEE" w:rsidRDefault="00A301A5" w:rsidP="00F95033">
            <w:pPr>
              <w:spacing w:line="228" w:lineRule="auto"/>
              <w:rPr>
                <w:rFonts w:ascii="Century Gothic" w:eastAsia="±¸" w:hAnsi="Century Gothic" w:cs="Arial"/>
              </w:rPr>
            </w:pPr>
            <w:proofErr w:type="gramStart"/>
            <w:r w:rsidRPr="000B7EEE">
              <w:rPr>
                <w:rFonts w:ascii="Century Gothic" w:eastAsia="±¸" w:hAnsi="Century Gothic" w:cs="Arial"/>
              </w:rPr>
              <w:t>Interacción  de</w:t>
            </w:r>
            <w:proofErr w:type="gramEnd"/>
            <w:r w:rsidRPr="000B7EEE">
              <w:rPr>
                <w:rFonts w:ascii="Century Gothic" w:eastAsia="±¸" w:hAnsi="Century Gothic" w:cs="Arial"/>
              </w:rPr>
              <w:t xml:space="preserve">  campos eléctricos y magnéticos.</w:t>
            </w:r>
          </w:p>
          <w:p w:rsidR="00A301A5" w:rsidRPr="000B7EEE" w:rsidRDefault="00A301A5" w:rsidP="00F95033">
            <w:pPr>
              <w:spacing w:line="228" w:lineRule="auto"/>
              <w:rPr>
                <w:rFonts w:ascii="Century Gothic" w:eastAsia="±¸" w:hAnsi="Century Gothic" w:cs="Arial"/>
              </w:rPr>
            </w:pPr>
            <w:r w:rsidRPr="000B7EEE">
              <w:rPr>
                <w:rFonts w:ascii="Century Gothic" w:eastAsia="±¸" w:hAnsi="Century Gothic" w:cs="Arial"/>
              </w:rPr>
              <w:t>Efecto joule. Conservación de la energía.</w:t>
            </w:r>
          </w:p>
          <w:p w:rsidR="00A301A5" w:rsidRPr="000B7EEE" w:rsidRDefault="00A301A5" w:rsidP="00F95033">
            <w:pPr>
              <w:spacing w:line="228" w:lineRule="auto"/>
              <w:rPr>
                <w:rFonts w:ascii="Century Gothic" w:eastAsia="±¸" w:hAnsi="Century Gothic" w:cs="Arial"/>
              </w:rPr>
            </w:pPr>
            <w:r w:rsidRPr="000B7EEE">
              <w:rPr>
                <w:rFonts w:ascii="Century Gothic" w:eastAsia="±¸" w:hAnsi="Century Gothic" w:cs="Arial"/>
              </w:rPr>
              <w:t>Potencia eléctrica.</w:t>
            </w:r>
          </w:p>
          <w:p w:rsidR="00A301A5" w:rsidRPr="000B7EEE" w:rsidRDefault="00A301A5" w:rsidP="00F95033">
            <w:pPr>
              <w:spacing w:line="228" w:lineRule="auto"/>
              <w:rPr>
                <w:rFonts w:ascii="Century Gothic" w:eastAsia="±¸" w:hAnsi="Century Gothic" w:cs="Arial"/>
              </w:rPr>
            </w:pPr>
          </w:p>
          <w:p w:rsidR="00A301A5" w:rsidRPr="000B7EEE" w:rsidRDefault="00A301A5" w:rsidP="00F95033">
            <w:pPr>
              <w:rPr>
                <w:rFonts w:ascii="Century Gothic" w:hAnsi="Century Gothic" w:cs="Arial"/>
              </w:rPr>
            </w:pPr>
          </w:p>
        </w:tc>
      </w:tr>
      <w:tr w:rsidR="00A301A5" w:rsidRPr="000B7EEE" w:rsidTr="00F95033">
        <w:tc>
          <w:tcPr>
            <w:tcW w:w="3885" w:type="dxa"/>
            <w:vAlign w:val="center"/>
          </w:tcPr>
          <w:p w:rsidR="00A301A5" w:rsidRPr="000B7EEE" w:rsidRDefault="00A301A5" w:rsidP="00F95033">
            <w:pPr>
              <w:spacing w:line="260" w:lineRule="exact"/>
              <w:rPr>
                <w:rFonts w:ascii="Century Gothic" w:hAnsi="Century Gothic" w:cs="Arial"/>
                <w:b/>
              </w:rPr>
            </w:pPr>
            <w:r w:rsidRPr="000B7EEE">
              <w:rPr>
                <w:rFonts w:ascii="Century Gothic" w:hAnsi="Century Gothic" w:cs="Arial"/>
                <w:b/>
              </w:rPr>
              <w:t xml:space="preserve">UNIDAD II: </w:t>
            </w:r>
          </w:p>
          <w:p w:rsidR="00A301A5" w:rsidRPr="000B7EEE" w:rsidRDefault="00A301A5" w:rsidP="00F95033">
            <w:pPr>
              <w:spacing w:line="260" w:lineRule="exact"/>
              <w:rPr>
                <w:rFonts w:ascii="Century Gothic" w:hAnsi="Century Gothic" w:cs="Arial"/>
                <w:b/>
              </w:rPr>
            </w:pPr>
          </w:p>
          <w:p w:rsidR="00A301A5" w:rsidRPr="000B7EEE" w:rsidRDefault="00A301A5" w:rsidP="00F95033">
            <w:pPr>
              <w:spacing w:line="260" w:lineRule="exact"/>
              <w:rPr>
                <w:rFonts w:ascii="Century Gothic" w:hAnsi="Century Gothic" w:cs="Arial"/>
                <w:lang w:val="es-AR"/>
              </w:rPr>
            </w:pPr>
            <w:r w:rsidRPr="000B7EEE">
              <w:rPr>
                <w:rFonts w:ascii="Century Gothic" w:eastAsia="±¸" w:hAnsi="Century Gothic" w:cs="Arial"/>
                <w:b/>
                <w:u w:val="single"/>
              </w:rPr>
              <w:t>Eje N</w:t>
            </w:r>
            <w:r w:rsidRPr="000B7EEE">
              <w:rPr>
                <w:rFonts w:ascii="Century Gothic" w:eastAsia="±¸" w:hAnsi="Century Gothic" w:cs="Arial"/>
                <w:b/>
                <w:u w:val="single"/>
                <w:vertAlign w:val="superscript"/>
              </w:rPr>
              <w:t xml:space="preserve">° </w:t>
            </w:r>
            <w:r w:rsidRPr="000B7EEE">
              <w:rPr>
                <w:rFonts w:ascii="Century Gothic" w:eastAsia="±¸" w:hAnsi="Century Gothic" w:cs="Arial"/>
                <w:b/>
                <w:u w:val="single"/>
              </w:rPr>
              <w:t>2: fenómenos mecánicos.</w:t>
            </w:r>
          </w:p>
          <w:p w:rsidR="00A301A5" w:rsidRPr="00F450E7" w:rsidRDefault="00A301A5" w:rsidP="00F95033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="Arial"/>
                <w:b/>
                <w:sz w:val="24"/>
                <w:szCs w:val="24"/>
                <w:lang w:val="es-AR"/>
              </w:rPr>
            </w:pPr>
          </w:p>
          <w:p w:rsidR="00A301A5" w:rsidRPr="00F450E7" w:rsidRDefault="00A301A5" w:rsidP="00F95033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="Arial"/>
                <w:b/>
                <w:sz w:val="24"/>
                <w:szCs w:val="24"/>
                <w:lang w:val="es-AR"/>
              </w:rPr>
            </w:pPr>
          </w:p>
        </w:tc>
        <w:tc>
          <w:tcPr>
            <w:tcW w:w="5793" w:type="dxa"/>
          </w:tcPr>
          <w:p w:rsidR="00A301A5" w:rsidRPr="000B7EEE" w:rsidRDefault="00A301A5" w:rsidP="00F95033">
            <w:pPr>
              <w:spacing w:line="260" w:lineRule="exact"/>
              <w:ind w:left="700"/>
              <w:rPr>
                <w:rFonts w:ascii="Century Gothic" w:eastAsia="±¸" w:hAnsi="Century Gothic" w:cs="Arial"/>
              </w:rPr>
            </w:pPr>
          </w:p>
          <w:p w:rsidR="00A301A5" w:rsidRPr="000B7EEE" w:rsidRDefault="00A301A5" w:rsidP="00F95033">
            <w:pPr>
              <w:spacing w:line="260" w:lineRule="exact"/>
              <w:rPr>
                <w:rFonts w:ascii="Century Gothic" w:hAnsi="Century Gothic" w:cs="Arial"/>
              </w:rPr>
            </w:pPr>
            <w:r w:rsidRPr="000B7EEE">
              <w:rPr>
                <w:rFonts w:ascii="Century Gothic" w:eastAsia="±¸" w:hAnsi="Century Gothic" w:cs="Arial"/>
                <w:b/>
              </w:rPr>
              <w:t>Fluidos</w:t>
            </w:r>
            <w:r w:rsidRPr="000B7EEE">
              <w:rPr>
                <w:rFonts w:ascii="Century Gothic" w:eastAsia="±¸" w:hAnsi="Century Gothic" w:cs="Arial"/>
              </w:rPr>
              <w:t xml:space="preserve"> (líquidos y gases), presión de un fluido, relación con el peso específico y la profundidad.</w:t>
            </w:r>
          </w:p>
          <w:p w:rsidR="00A301A5" w:rsidRPr="000B7EEE" w:rsidRDefault="00A301A5" w:rsidP="00F95033">
            <w:pPr>
              <w:spacing w:line="260" w:lineRule="exact"/>
              <w:rPr>
                <w:rFonts w:ascii="Century Gothic" w:hAnsi="Century Gothic" w:cs="Arial"/>
              </w:rPr>
            </w:pPr>
            <w:r w:rsidRPr="000B7EEE">
              <w:rPr>
                <w:rFonts w:ascii="Century Gothic" w:eastAsia="±¸" w:hAnsi="Century Gothic" w:cs="Arial"/>
              </w:rPr>
              <w:lastRenderedPageBreak/>
              <w:t>Empuje, flotabilidad.</w:t>
            </w:r>
          </w:p>
          <w:p w:rsidR="00A301A5" w:rsidRPr="000B7EEE" w:rsidRDefault="00A301A5" w:rsidP="00F95033">
            <w:pPr>
              <w:spacing w:line="260" w:lineRule="exact"/>
              <w:rPr>
                <w:rFonts w:ascii="Century Gothic" w:eastAsia="±¸" w:hAnsi="Century Gothic" w:cs="Arial"/>
              </w:rPr>
            </w:pPr>
            <w:r w:rsidRPr="000B7EEE">
              <w:rPr>
                <w:rFonts w:ascii="Century Gothic" w:eastAsia="±¸" w:hAnsi="Century Gothic" w:cs="Arial"/>
              </w:rPr>
              <w:t>Concepto de Caudal y continuidad.</w:t>
            </w:r>
          </w:p>
          <w:p w:rsidR="00A301A5" w:rsidRPr="000B7EEE" w:rsidRDefault="00A301A5" w:rsidP="00F95033">
            <w:pPr>
              <w:spacing w:line="260" w:lineRule="exact"/>
              <w:rPr>
                <w:rFonts w:ascii="Century Gothic" w:eastAsia="±¸" w:hAnsi="Century Gothic" w:cs="Arial"/>
              </w:rPr>
            </w:pPr>
            <w:r w:rsidRPr="000B7EEE">
              <w:rPr>
                <w:rFonts w:ascii="Century Gothic" w:eastAsia="±¸" w:hAnsi="Century Gothic" w:cs="Arial"/>
              </w:rPr>
              <w:t>Viscosidad.</w:t>
            </w:r>
          </w:p>
          <w:p w:rsidR="00A301A5" w:rsidRPr="000B7EEE" w:rsidRDefault="00A301A5" w:rsidP="00F95033">
            <w:pPr>
              <w:spacing w:line="260" w:lineRule="exact"/>
              <w:rPr>
                <w:rFonts w:ascii="Century Gothic" w:eastAsia="±¸" w:hAnsi="Century Gothic" w:cs="Arial"/>
              </w:rPr>
            </w:pPr>
            <w:r w:rsidRPr="000B7EEE">
              <w:rPr>
                <w:rFonts w:ascii="Century Gothic" w:eastAsia="±¸" w:hAnsi="Century Gothic" w:cs="Arial"/>
              </w:rPr>
              <w:t>Tensión superficial.</w:t>
            </w:r>
          </w:p>
          <w:p w:rsidR="00A301A5" w:rsidRPr="000B7EEE" w:rsidRDefault="00A301A5" w:rsidP="00F95033">
            <w:pPr>
              <w:spacing w:line="260" w:lineRule="exact"/>
              <w:rPr>
                <w:rFonts w:ascii="Century Gothic" w:eastAsia="±¸" w:hAnsi="Century Gothic" w:cs="Arial"/>
              </w:rPr>
            </w:pPr>
            <w:r w:rsidRPr="000B7EEE">
              <w:rPr>
                <w:rFonts w:ascii="Century Gothic" w:eastAsia="±¸" w:hAnsi="Century Gothic" w:cs="Arial"/>
              </w:rPr>
              <w:t>Capilaridad.</w:t>
            </w:r>
          </w:p>
          <w:p w:rsidR="00A301A5" w:rsidRPr="000B7EEE" w:rsidRDefault="00A301A5" w:rsidP="00F95033">
            <w:pPr>
              <w:spacing w:line="260" w:lineRule="exact"/>
              <w:rPr>
                <w:rFonts w:ascii="Century Gothic" w:eastAsia="±¸" w:hAnsi="Century Gothic" w:cs="Arial"/>
              </w:rPr>
            </w:pPr>
            <w:r w:rsidRPr="000B7EEE">
              <w:rPr>
                <w:rFonts w:ascii="Century Gothic" w:eastAsia="±¸" w:hAnsi="Century Gothic" w:cs="Arial"/>
              </w:rPr>
              <w:t>Presión atmosférica.</w:t>
            </w:r>
          </w:p>
          <w:p w:rsidR="00A301A5" w:rsidRPr="000B7EEE" w:rsidRDefault="00A301A5" w:rsidP="00F95033">
            <w:pPr>
              <w:spacing w:line="260" w:lineRule="exact"/>
              <w:rPr>
                <w:rFonts w:ascii="Century Gothic" w:hAnsi="Century Gothic" w:cs="Arial"/>
              </w:rPr>
            </w:pPr>
          </w:p>
          <w:p w:rsidR="00A301A5" w:rsidRPr="000B7EEE" w:rsidRDefault="00A301A5" w:rsidP="00F95033">
            <w:pPr>
              <w:spacing w:line="260" w:lineRule="exact"/>
              <w:ind w:left="720"/>
              <w:rPr>
                <w:rFonts w:ascii="Century Gothic" w:eastAsia="±¸" w:hAnsi="Century Gothic" w:cs="Arial"/>
              </w:rPr>
            </w:pPr>
          </w:p>
          <w:p w:rsidR="00A301A5" w:rsidRPr="000B7EEE" w:rsidRDefault="00A301A5" w:rsidP="00F95033">
            <w:pPr>
              <w:spacing w:line="228" w:lineRule="auto"/>
              <w:rPr>
                <w:rFonts w:ascii="Century Gothic" w:hAnsi="Century Gothic" w:cs="Arial"/>
              </w:rPr>
            </w:pPr>
          </w:p>
        </w:tc>
      </w:tr>
      <w:tr w:rsidR="00A301A5" w:rsidRPr="000B7EEE" w:rsidTr="00F95033">
        <w:tc>
          <w:tcPr>
            <w:tcW w:w="3885" w:type="dxa"/>
            <w:vAlign w:val="center"/>
          </w:tcPr>
          <w:p w:rsidR="00A301A5" w:rsidRPr="00F450E7" w:rsidRDefault="00A301A5" w:rsidP="00F95033">
            <w:pPr>
              <w:pStyle w:val="Prrafodelista"/>
              <w:tabs>
                <w:tab w:val="left" w:pos="5113"/>
              </w:tabs>
              <w:ind w:left="-57"/>
              <w:rPr>
                <w:rFonts w:ascii="Century Gothic" w:hAnsi="Century Gothic" w:cs="Arial"/>
                <w:b/>
                <w:sz w:val="24"/>
                <w:szCs w:val="24"/>
                <w:lang w:val="es-AR"/>
              </w:rPr>
            </w:pPr>
            <w:r w:rsidRPr="00F450E7">
              <w:rPr>
                <w:rFonts w:ascii="Century Gothic" w:hAnsi="Century Gothic" w:cs="Arial"/>
                <w:b/>
                <w:sz w:val="24"/>
                <w:szCs w:val="24"/>
                <w:lang w:val="es-AR"/>
              </w:rPr>
              <w:lastRenderedPageBreak/>
              <w:t>UNIDAD III:</w:t>
            </w:r>
          </w:p>
          <w:p w:rsidR="00A301A5" w:rsidRPr="000B7EEE" w:rsidRDefault="00A301A5" w:rsidP="00F95033">
            <w:pPr>
              <w:spacing w:line="260" w:lineRule="exact"/>
              <w:ind w:left="-57"/>
              <w:rPr>
                <w:rFonts w:ascii="Century Gothic" w:hAnsi="Century Gothic" w:cs="Arial"/>
              </w:rPr>
            </w:pPr>
            <w:r w:rsidRPr="000B7EEE">
              <w:rPr>
                <w:rFonts w:ascii="Century Gothic" w:eastAsia="±¸" w:hAnsi="Century Gothic" w:cs="Arial"/>
                <w:b/>
                <w:u w:val="single"/>
              </w:rPr>
              <w:t>Eje N</w:t>
            </w:r>
            <w:r w:rsidRPr="000B7EEE">
              <w:rPr>
                <w:rFonts w:ascii="Century Gothic" w:eastAsia="±¸" w:hAnsi="Century Gothic" w:cs="Arial"/>
                <w:b/>
                <w:u w:val="single"/>
                <w:vertAlign w:val="superscript"/>
              </w:rPr>
              <w:t>°</w:t>
            </w:r>
            <w:r w:rsidRPr="000B7EEE">
              <w:rPr>
                <w:rFonts w:ascii="Century Gothic" w:eastAsia="±¸" w:hAnsi="Century Gothic" w:cs="Arial"/>
                <w:b/>
                <w:u w:val="single"/>
              </w:rPr>
              <w:t>3: El universo.</w:t>
            </w:r>
          </w:p>
          <w:p w:rsidR="00A301A5" w:rsidRPr="00F450E7" w:rsidRDefault="00A301A5" w:rsidP="00F95033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="Arial"/>
                <w:b/>
                <w:sz w:val="24"/>
                <w:szCs w:val="24"/>
                <w:lang w:val="es-AR"/>
              </w:rPr>
            </w:pPr>
          </w:p>
        </w:tc>
        <w:tc>
          <w:tcPr>
            <w:tcW w:w="5793" w:type="dxa"/>
          </w:tcPr>
          <w:p w:rsidR="00A301A5" w:rsidRPr="000B7EEE" w:rsidRDefault="00A301A5" w:rsidP="00F95033">
            <w:pPr>
              <w:spacing w:line="199" w:lineRule="auto"/>
              <w:rPr>
                <w:rFonts w:ascii="Century Gothic" w:eastAsia="±¸" w:hAnsi="Century Gothic" w:cs="Arial"/>
              </w:rPr>
            </w:pPr>
          </w:p>
          <w:p w:rsidR="00A301A5" w:rsidRPr="000B7EEE" w:rsidRDefault="00A301A5" w:rsidP="00F95033">
            <w:pPr>
              <w:spacing w:line="260" w:lineRule="exact"/>
              <w:ind w:left="700"/>
              <w:rPr>
                <w:rFonts w:ascii="Century Gothic" w:eastAsia="±¸" w:hAnsi="Century Gothic" w:cs="Arial"/>
              </w:rPr>
            </w:pPr>
            <w:r w:rsidRPr="000B7EEE">
              <w:rPr>
                <w:rFonts w:ascii="Century Gothic" w:eastAsia="±¸" w:hAnsi="Century Gothic" w:cs="Arial"/>
              </w:rPr>
              <w:t>Fuerza gravitatoria, masa, distancia.</w:t>
            </w:r>
          </w:p>
          <w:p w:rsidR="00A301A5" w:rsidRPr="000B7EEE" w:rsidRDefault="00A301A5" w:rsidP="00F95033">
            <w:pPr>
              <w:spacing w:line="260" w:lineRule="exact"/>
              <w:ind w:left="700"/>
              <w:rPr>
                <w:rFonts w:ascii="Century Gothic" w:eastAsia="±¸" w:hAnsi="Century Gothic" w:cs="Arial"/>
              </w:rPr>
            </w:pPr>
            <w:r w:rsidRPr="000B7EEE">
              <w:rPr>
                <w:rFonts w:ascii="Century Gothic" w:eastAsia="±¸" w:hAnsi="Century Gothic" w:cs="Arial"/>
              </w:rPr>
              <w:t>Peso.</w:t>
            </w:r>
          </w:p>
          <w:p w:rsidR="00A301A5" w:rsidRPr="000B7EEE" w:rsidRDefault="00A301A5" w:rsidP="00F95033">
            <w:pPr>
              <w:spacing w:line="260" w:lineRule="exact"/>
              <w:ind w:left="700"/>
              <w:rPr>
                <w:rFonts w:ascii="Century Gothic" w:eastAsia="±¸" w:hAnsi="Century Gothic" w:cs="Arial"/>
              </w:rPr>
            </w:pPr>
            <w:r w:rsidRPr="000B7EEE">
              <w:rPr>
                <w:rFonts w:ascii="Century Gothic" w:eastAsia="±¸" w:hAnsi="Century Gothic" w:cs="Arial"/>
              </w:rPr>
              <w:t>Masa inercial y gravitatoria.</w:t>
            </w:r>
          </w:p>
          <w:p w:rsidR="00A301A5" w:rsidRPr="000B7EEE" w:rsidRDefault="00A301A5" w:rsidP="00F95033">
            <w:pPr>
              <w:spacing w:line="260" w:lineRule="exact"/>
              <w:ind w:left="700"/>
              <w:rPr>
                <w:rFonts w:ascii="Century Gothic" w:eastAsia="±¸" w:hAnsi="Century Gothic" w:cs="Arial"/>
              </w:rPr>
            </w:pPr>
            <w:r w:rsidRPr="000B7EEE">
              <w:rPr>
                <w:rFonts w:ascii="Century Gothic" w:eastAsia="±¸" w:hAnsi="Century Gothic" w:cs="Arial"/>
              </w:rPr>
              <w:t>Ley de gravitación, mareas.</w:t>
            </w:r>
          </w:p>
          <w:p w:rsidR="00A301A5" w:rsidRPr="000B7EEE" w:rsidRDefault="00A301A5" w:rsidP="00F95033">
            <w:pPr>
              <w:spacing w:line="228" w:lineRule="auto"/>
              <w:rPr>
                <w:rFonts w:ascii="Century Gothic" w:hAnsi="Century Gothic" w:cs="Arial"/>
              </w:rPr>
            </w:pPr>
            <w:r w:rsidRPr="000B7EEE">
              <w:rPr>
                <w:rFonts w:ascii="Century Gothic" w:eastAsia="±¸" w:hAnsi="Century Gothic" w:cs="Arial"/>
              </w:rPr>
              <w:t>Sistema solar, Kepler.</w:t>
            </w:r>
          </w:p>
        </w:tc>
      </w:tr>
      <w:tr w:rsidR="00A301A5" w:rsidRPr="000B7EEE" w:rsidTr="00F95033">
        <w:trPr>
          <w:trHeight w:val="3352"/>
        </w:trPr>
        <w:tc>
          <w:tcPr>
            <w:tcW w:w="3885" w:type="dxa"/>
            <w:vAlign w:val="center"/>
          </w:tcPr>
          <w:p w:rsidR="00A301A5" w:rsidRPr="00F450E7" w:rsidRDefault="00A301A5" w:rsidP="00F95033">
            <w:pPr>
              <w:pStyle w:val="Prrafodelista"/>
              <w:tabs>
                <w:tab w:val="left" w:pos="5113"/>
              </w:tabs>
              <w:ind w:left="0"/>
              <w:rPr>
                <w:rFonts w:ascii="Century Gothic" w:hAnsi="Century Gothic" w:cs="Arial"/>
                <w:b/>
                <w:sz w:val="24"/>
                <w:szCs w:val="24"/>
                <w:lang w:val="es-AR"/>
              </w:rPr>
            </w:pPr>
            <w:r w:rsidRPr="00F450E7">
              <w:rPr>
                <w:rFonts w:ascii="Century Gothic" w:hAnsi="Century Gothic" w:cs="Arial"/>
                <w:b/>
                <w:sz w:val="24"/>
                <w:szCs w:val="24"/>
                <w:lang w:val="es-AR"/>
              </w:rPr>
              <w:t>Bibliografía de consulta para el alumno</w:t>
            </w:r>
          </w:p>
        </w:tc>
        <w:tc>
          <w:tcPr>
            <w:tcW w:w="5793" w:type="dxa"/>
          </w:tcPr>
          <w:p w:rsidR="00A301A5" w:rsidRPr="000B7EEE" w:rsidRDefault="00A301A5" w:rsidP="00F95033">
            <w:pPr>
              <w:rPr>
                <w:rFonts w:ascii="Century Gothic" w:hAnsi="Century Gothic" w:cs="Arial"/>
              </w:rPr>
            </w:pPr>
            <w:r w:rsidRPr="000B7EEE">
              <w:rPr>
                <w:rFonts w:ascii="Century Gothic" w:hAnsi="Century Gothic" w:cs="Arial"/>
              </w:rPr>
              <w:t>APUNTES PROPORCIONADOS POR LA DOCENTE</w:t>
            </w:r>
          </w:p>
          <w:p w:rsidR="00A301A5" w:rsidRPr="000B7EEE" w:rsidRDefault="00A301A5" w:rsidP="00F95033">
            <w:pPr>
              <w:rPr>
                <w:rFonts w:ascii="Century Gothic" w:hAnsi="Century Gothic" w:cs="Arial"/>
              </w:rPr>
            </w:pPr>
            <w:r w:rsidRPr="000B7EEE">
              <w:rPr>
                <w:rFonts w:ascii="Century Gothic" w:hAnsi="Century Gothic" w:cs="Arial"/>
              </w:rPr>
              <w:t xml:space="preserve">Física conceptual </w:t>
            </w:r>
            <w:proofErr w:type="spellStart"/>
            <w:r w:rsidRPr="000B7EEE">
              <w:rPr>
                <w:rFonts w:ascii="Century Gothic" w:hAnsi="Century Gothic" w:cs="Arial"/>
              </w:rPr>
              <w:t>Hewitt</w:t>
            </w:r>
            <w:proofErr w:type="spellEnd"/>
          </w:p>
        </w:tc>
      </w:tr>
    </w:tbl>
    <w:p w:rsidR="00A301A5" w:rsidRPr="000B7EEE" w:rsidRDefault="00A301A5" w:rsidP="00A301A5">
      <w:pPr>
        <w:rPr>
          <w:rFonts w:ascii="Century Gothic" w:hAnsi="Century Gothic" w:cs="Arial"/>
        </w:rPr>
      </w:pPr>
    </w:p>
    <w:p w:rsidR="00EA1539" w:rsidRPr="000B7EEE" w:rsidRDefault="00EA1539" w:rsidP="00EA1539">
      <w:pPr>
        <w:ind w:left="360"/>
        <w:rPr>
          <w:rFonts w:ascii="Century Gothic" w:hAnsi="Century Gothic" w:cs="Arial"/>
          <w:b/>
          <w:u w:val="single"/>
        </w:rPr>
      </w:pPr>
    </w:p>
    <w:sectPr w:rsidR="00EA1539" w:rsidRPr="000B7EEE" w:rsidSect="008A4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B7B" w:rsidRDefault="00A97B7B" w:rsidP="007E2FBF">
      <w:r>
        <w:separator/>
      </w:r>
    </w:p>
  </w:endnote>
  <w:endnote w:type="continuationSeparator" w:id="0">
    <w:p w:rsidR="00A97B7B" w:rsidRDefault="00A97B7B" w:rsidP="007E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±¸">
    <w:altName w:val="Malgun Gothic"/>
    <w:charset w:val="00"/>
    <w:family w:val="roman"/>
    <w:pitch w:val="default"/>
    <w:sig w:usb0="00000000" w:usb1="09060000" w:usb2="00000010" w:usb3="00000000" w:csb0="0008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B7B" w:rsidRDefault="00A97B7B" w:rsidP="007E2FBF">
      <w:r>
        <w:separator/>
      </w:r>
    </w:p>
  </w:footnote>
  <w:footnote w:type="continuationSeparator" w:id="0">
    <w:p w:rsidR="00A97B7B" w:rsidRDefault="00A97B7B" w:rsidP="007E2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A97B7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FE5436" w:rsidP="007E2FBF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2FBF" w:rsidRDefault="007E2FBF" w:rsidP="007E2FBF">
    <w:pPr>
      <w:pStyle w:val="Encabezado"/>
      <w:jc w:val="center"/>
    </w:pPr>
  </w:p>
  <w:p w:rsidR="00297E90" w:rsidRDefault="00297E90" w:rsidP="007E2FBF">
    <w:pPr>
      <w:pStyle w:val="Encabezado"/>
      <w:jc w:val="center"/>
      <w:rPr>
        <w:rFonts w:ascii="Perpetua" w:hAnsi="Perpetua"/>
        <w:b/>
        <w:color w:val="1D4F90"/>
        <w:sz w:val="24"/>
        <w:szCs w:val="24"/>
      </w:rPr>
    </w:pPr>
  </w:p>
  <w:p w:rsidR="007E2FBF" w:rsidRDefault="007E2FBF" w:rsidP="00297E90">
    <w:pPr>
      <w:pStyle w:val="Encabezado"/>
      <w:jc w:val="center"/>
    </w:pPr>
    <w:proofErr w:type="spellStart"/>
    <w:r w:rsidRPr="007A13DF">
      <w:rPr>
        <w:rFonts w:ascii="Perpetua" w:hAnsi="Perpetua"/>
        <w:b/>
        <w:color w:val="1D4F90"/>
        <w:sz w:val="24"/>
        <w:szCs w:val="24"/>
      </w:rPr>
      <w:t>Gianelli</w:t>
    </w:r>
    <w:proofErr w:type="spellEnd"/>
    <w:r w:rsidRPr="007A13DF">
      <w:rPr>
        <w:rFonts w:ascii="Perpetua" w:hAnsi="Perpetua"/>
        <w:b/>
        <w:color w:val="1D4F90"/>
        <w:sz w:val="24"/>
        <w:szCs w:val="24"/>
      </w:rPr>
      <w:t xml:space="preserve"> 551</w:t>
    </w:r>
    <w:r>
      <w:rPr>
        <w:rFonts w:ascii="Perpetua" w:hAnsi="Perpetua"/>
        <w:b/>
        <w:color w:val="1D4F90"/>
        <w:sz w:val="24"/>
        <w:szCs w:val="24"/>
      </w:rPr>
      <w:t xml:space="preserve"> – Barrio </w:t>
    </w:r>
    <w:proofErr w:type="spellStart"/>
    <w:r>
      <w:rPr>
        <w:rFonts w:ascii="Perpetua" w:hAnsi="Perpetua"/>
        <w:b/>
        <w:color w:val="1D4F90"/>
        <w:sz w:val="24"/>
        <w:szCs w:val="24"/>
      </w:rPr>
      <w:t>Gral</w:t>
    </w:r>
    <w:proofErr w:type="spellEnd"/>
    <w:r>
      <w:rPr>
        <w:rFonts w:ascii="Perpetua" w:hAnsi="Perpetua"/>
        <w:b/>
        <w:color w:val="1D4F90"/>
        <w:sz w:val="24"/>
        <w:szCs w:val="24"/>
      </w:rPr>
      <w:t>. Bustos – Tel. 3514711619</w:t>
    </w:r>
    <w:r w:rsidR="00A97B7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A97B7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39.25pt;height:540.75pt" o:bullet="t">
        <v:imagedata r:id="rId1" o:title="tick-160426_960_720[1]"/>
      </v:shape>
    </w:pict>
  </w:numPicBullet>
  <w:numPicBullet w:numPicBulletId="1">
    <w:pict>
      <v:shape id="_x0000_i1029" type="#_x0000_t75" style="width:11.25pt;height:11.25pt" o:bullet="t">
        <v:imagedata r:id="rId2" o:title="msoE802"/>
      </v:shape>
    </w:pict>
  </w:numPicBullet>
  <w:abstractNum w:abstractNumId="0" w15:restartNumberingAfterBreak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80AD9"/>
    <w:multiLevelType w:val="hybridMultilevel"/>
    <w:tmpl w:val="D4205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11"/>
  </w:num>
  <w:num w:numId="11">
    <w:abstractNumId w:val="13"/>
  </w:num>
  <w:num w:numId="12">
    <w:abstractNumId w:val="3"/>
  </w:num>
  <w:num w:numId="13">
    <w:abstractNumId w:val="14"/>
  </w:num>
  <w:num w:numId="14">
    <w:abstractNumId w:val="17"/>
  </w:num>
  <w:num w:numId="15">
    <w:abstractNumId w:val="0"/>
  </w:num>
  <w:num w:numId="16">
    <w:abstractNumId w:val="7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1"/>
    <w:rsid w:val="000263C4"/>
    <w:rsid w:val="00030EFC"/>
    <w:rsid w:val="000B7EEE"/>
    <w:rsid w:val="00172812"/>
    <w:rsid w:val="00195EB1"/>
    <w:rsid w:val="001A3F2D"/>
    <w:rsid w:val="001D79C3"/>
    <w:rsid w:val="002577EC"/>
    <w:rsid w:val="0027337C"/>
    <w:rsid w:val="00297E90"/>
    <w:rsid w:val="003A3B70"/>
    <w:rsid w:val="004B4430"/>
    <w:rsid w:val="004B574B"/>
    <w:rsid w:val="004B7110"/>
    <w:rsid w:val="00564496"/>
    <w:rsid w:val="00567F1C"/>
    <w:rsid w:val="005D3AB9"/>
    <w:rsid w:val="005D6774"/>
    <w:rsid w:val="00647EC1"/>
    <w:rsid w:val="006C79F7"/>
    <w:rsid w:val="007E2FBF"/>
    <w:rsid w:val="008818D4"/>
    <w:rsid w:val="008A4169"/>
    <w:rsid w:val="009216B1"/>
    <w:rsid w:val="009461DD"/>
    <w:rsid w:val="0096205E"/>
    <w:rsid w:val="009775E2"/>
    <w:rsid w:val="009B6BDB"/>
    <w:rsid w:val="00A301A5"/>
    <w:rsid w:val="00A97B7B"/>
    <w:rsid w:val="00AF3766"/>
    <w:rsid w:val="00C267F9"/>
    <w:rsid w:val="00D077A9"/>
    <w:rsid w:val="00D6781F"/>
    <w:rsid w:val="00E860BD"/>
    <w:rsid w:val="00E9709E"/>
    <w:rsid w:val="00EA1539"/>
    <w:rsid w:val="00EB3442"/>
    <w:rsid w:val="00F0198F"/>
    <w:rsid w:val="00F15B6D"/>
    <w:rsid w:val="00F33BFA"/>
    <w:rsid w:val="00F450E7"/>
    <w:rsid w:val="00FE2F9D"/>
    <w:rsid w:val="00FE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6944A00"/>
  <w15:docId w15:val="{70E660CB-4630-48FD-A7ED-65C36769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1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widowControl/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widowControl/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pPr>
      <w:widowControl/>
      <w:suppressAutoHyphens w:val="0"/>
      <w:autoSpaceDN/>
      <w:textAlignment w:val="auto"/>
    </w:pPr>
    <w:rPr>
      <w:rFonts w:ascii="Segoe UI" w:eastAsiaTheme="minorHAnsi" w:hAnsi="Segoe UI" w:cs="Segoe UI"/>
      <w:kern w:val="0"/>
      <w:sz w:val="18"/>
      <w:szCs w:val="18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99"/>
    <w:qFormat/>
    <w:rsid w:val="005D6774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EA1539"/>
    <w:pPr>
      <w:widowControl/>
      <w:suppressAutoHyphens w:val="0"/>
      <w:autoSpaceDN/>
      <w:textAlignment w:val="auto"/>
    </w:pPr>
    <w:rPr>
      <w:rFonts w:eastAsia="Times New Roman" w:cs="Times New Roman"/>
      <w:kern w:val="0"/>
      <w:lang w:val="es-AR"/>
    </w:rPr>
  </w:style>
  <w:style w:type="table" w:styleId="Tablaconcuadrcula">
    <w:name w:val="Table Grid"/>
    <w:basedOn w:val="Tablanormal"/>
    <w:uiPriority w:val="59"/>
    <w:rsid w:val="00EA1539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</cp:lastModifiedBy>
  <cp:revision>2</cp:revision>
  <cp:lastPrinted>2021-06-17T13:18:00Z</cp:lastPrinted>
  <dcterms:created xsi:type="dcterms:W3CDTF">2024-04-23T22:15:00Z</dcterms:created>
  <dcterms:modified xsi:type="dcterms:W3CDTF">2024-04-23T22:15:00Z</dcterms:modified>
</cp:coreProperties>
</file>