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31" w:rsidRDefault="00D53631" w:rsidP="00D53631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DB403F">
        <w:rPr>
          <w:rFonts w:ascii="Arial" w:hAnsi="Arial" w:cs="Arial"/>
          <w:b/>
          <w:sz w:val="36"/>
          <w:szCs w:val="36"/>
        </w:rPr>
        <w:t>Programa</w:t>
      </w:r>
      <w:bookmarkStart w:id="0" w:name="_GoBack"/>
      <w:bookmarkEnd w:id="0"/>
      <w:proofErr w:type="spellEnd"/>
      <w:r w:rsidRPr="00DB403F">
        <w:rPr>
          <w:rFonts w:ascii="Arial" w:hAnsi="Arial" w:cs="Arial"/>
          <w:b/>
          <w:sz w:val="36"/>
          <w:szCs w:val="36"/>
        </w:rPr>
        <w:t xml:space="preserve"> para </w:t>
      </w:r>
      <w:proofErr w:type="spellStart"/>
      <w:r w:rsidRPr="00DB403F">
        <w:rPr>
          <w:rFonts w:ascii="Arial" w:hAnsi="Arial" w:cs="Arial"/>
          <w:b/>
          <w:sz w:val="36"/>
          <w:szCs w:val="36"/>
        </w:rPr>
        <w:t>examen</w:t>
      </w:r>
      <w:proofErr w:type="spellEnd"/>
    </w:p>
    <w:p w:rsidR="00D53631" w:rsidRPr="00DB403F" w:rsidRDefault="00D53631" w:rsidP="00D53631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0"/>
        <w:gridCol w:w="5238"/>
      </w:tblGrid>
      <w:tr w:rsidR="00D53631" w:rsidRPr="009518A6" w:rsidTr="00C70A30">
        <w:tc>
          <w:tcPr>
            <w:tcW w:w="3590" w:type="dxa"/>
          </w:tcPr>
          <w:p w:rsidR="00D53631" w:rsidRPr="009518A6" w:rsidRDefault="00D53631" w:rsidP="00C70A3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5238" w:type="dxa"/>
          </w:tcPr>
          <w:p w:rsidR="00D53631" w:rsidRPr="009518A6" w:rsidRDefault="00D53631" w:rsidP="00C70A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HISTORIA</w:t>
            </w:r>
          </w:p>
        </w:tc>
      </w:tr>
      <w:tr w:rsidR="00D53631" w:rsidRPr="009518A6" w:rsidTr="00C70A30">
        <w:tc>
          <w:tcPr>
            <w:tcW w:w="3590" w:type="dxa"/>
          </w:tcPr>
          <w:p w:rsidR="00D53631" w:rsidRPr="009518A6" w:rsidRDefault="00D53631" w:rsidP="00C70A3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CICLO LECTIVO:</w:t>
            </w:r>
          </w:p>
        </w:tc>
        <w:tc>
          <w:tcPr>
            <w:tcW w:w="5238" w:type="dxa"/>
          </w:tcPr>
          <w:p w:rsidR="00D53631" w:rsidRPr="009518A6" w:rsidRDefault="00D53631" w:rsidP="00C70A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</w:tc>
      </w:tr>
      <w:tr w:rsidR="00D53631" w:rsidRPr="009518A6" w:rsidTr="00C70A30">
        <w:tc>
          <w:tcPr>
            <w:tcW w:w="3590" w:type="dxa"/>
          </w:tcPr>
          <w:p w:rsidR="00D53631" w:rsidRPr="009518A6" w:rsidRDefault="00D53631" w:rsidP="00C70A3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CURSO Y SECCIÓN:</w:t>
            </w:r>
          </w:p>
        </w:tc>
        <w:tc>
          <w:tcPr>
            <w:tcW w:w="5238" w:type="dxa"/>
          </w:tcPr>
          <w:p w:rsidR="00D53631" w:rsidRPr="009518A6" w:rsidRDefault="00D53631" w:rsidP="00C70A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4to Año “ B”</w:t>
            </w:r>
          </w:p>
        </w:tc>
      </w:tr>
      <w:tr w:rsidR="00D53631" w:rsidRPr="009518A6" w:rsidTr="00C70A30">
        <w:tc>
          <w:tcPr>
            <w:tcW w:w="3590" w:type="dxa"/>
          </w:tcPr>
          <w:p w:rsidR="00D53631" w:rsidRPr="009518A6" w:rsidRDefault="00D53631" w:rsidP="00C70A3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NOMBRE DEL DOCENTE:</w:t>
            </w:r>
          </w:p>
        </w:tc>
        <w:tc>
          <w:tcPr>
            <w:tcW w:w="5238" w:type="dxa"/>
          </w:tcPr>
          <w:p w:rsidR="00D53631" w:rsidRPr="009518A6" w:rsidRDefault="00D53631" w:rsidP="00C70A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Victoria Cánovas</w:t>
            </w:r>
          </w:p>
        </w:tc>
      </w:tr>
      <w:tr w:rsidR="00D53631" w:rsidRPr="00964AE9" w:rsidTr="00C70A30">
        <w:tc>
          <w:tcPr>
            <w:tcW w:w="3590" w:type="dxa"/>
          </w:tcPr>
          <w:p w:rsidR="00D53631" w:rsidRPr="009518A6" w:rsidRDefault="00D53631" w:rsidP="00C70A30">
            <w:pPr>
              <w:pStyle w:val="Prrafodelista"/>
              <w:tabs>
                <w:tab w:val="left" w:pos="5113"/>
              </w:tabs>
              <w:ind w:left="0"/>
              <w:rPr>
                <w:rFonts w:ascii="Arial" w:hAnsi="Arial" w:cs="Arial"/>
                <w:b/>
              </w:rPr>
            </w:pPr>
            <w:r w:rsidRPr="009518A6">
              <w:rPr>
                <w:rFonts w:ascii="Arial" w:hAnsi="Arial" w:cs="Arial"/>
                <w:b/>
              </w:rPr>
              <w:t>CRITERIOS DE EVALUACIÓN:</w:t>
            </w:r>
          </w:p>
        </w:tc>
        <w:tc>
          <w:tcPr>
            <w:tcW w:w="5238" w:type="dxa"/>
            <w:vAlign w:val="center"/>
          </w:tcPr>
          <w:p w:rsidR="00D53631" w:rsidRPr="009518A6" w:rsidRDefault="00D53631" w:rsidP="00C70A30">
            <w:pPr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-Correcta expresión oral y escrita.</w:t>
            </w:r>
          </w:p>
          <w:p w:rsidR="00D53631" w:rsidRPr="009518A6" w:rsidRDefault="00D53631" w:rsidP="00C70A30">
            <w:pPr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-Relaciones entre aprendizajes de manera coherente.</w:t>
            </w:r>
          </w:p>
          <w:p w:rsidR="00D53631" w:rsidRPr="009518A6" w:rsidRDefault="00D53631" w:rsidP="00C70A30">
            <w:pPr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-Capacidad de abstracción conceptual.</w:t>
            </w:r>
          </w:p>
          <w:p w:rsidR="00D53631" w:rsidRPr="009518A6" w:rsidRDefault="00D53631" w:rsidP="00C70A30">
            <w:pPr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-Presentación personal y cumplimiento de requerimientos legales.</w:t>
            </w:r>
          </w:p>
        </w:tc>
      </w:tr>
    </w:tbl>
    <w:p w:rsidR="00D53631" w:rsidRPr="00DB403F" w:rsidRDefault="00D53631" w:rsidP="00D53631">
      <w:pPr>
        <w:rPr>
          <w:rFonts w:ascii="Arial" w:hAnsi="Arial" w:cs="Arial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16"/>
        <w:gridCol w:w="5212"/>
      </w:tblGrid>
      <w:tr w:rsidR="00D53631" w:rsidRPr="009518A6" w:rsidTr="00C70A30">
        <w:trPr>
          <w:trHeight w:val="1333"/>
        </w:trPr>
        <w:tc>
          <w:tcPr>
            <w:tcW w:w="3896" w:type="dxa"/>
            <w:vAlign w:val="center"/>
          </w:tcPr>
          <w:p w:rsidR="00D53631" w:rsidRPr="009518A6" w:rsidRDefault="00D53631" w:rsidP="00C70A30">
            <w:pPr>
              <w:pStyle w:val="Prrafodelista"/>
              <w:tabs>
                <w:tab w:val="left" w:pos="5113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9518A6">
              <w:rPr>
                <w:rFonts w:ascii="Arial" w:hAnsi="Arial" w:cs="Arial"/>
                <w:b/>
              </w:rPr>
              <w:t>EJE INTRODUCTORIO</w:t>
            </w:r>
          </w:p>
          <w:p w:rsidR="00D53631" w:rsidRPr="009518A6" w:rsidRDefault="00D53631" w:rsidP="00C70A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Desacuerdos y enfrentamientos políticos en el Río de la Plata 1810-1952</w:t>
            </w:r>
          </w:p>
          <w:p w:rsidR="00D53631" w:rsidRPr="009518A6" w:rsidRDefault="00D53631" w:rsidP="00C70A30">
            <w:pPr>
              <w:pStyle w:val="Prrafodelista"/>
              <w:tabs>
                <w:tab w:val="left" w:pos="5113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82" w:type="dxa"/>
            <w:vAlign w:val="center"/>
          </w:tcPr>
          <w:p w:rsidR="00D53631" w:rsidRPr="009518A6" w:rsidRDefault="00D53631" w:rsidP="00C70A30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 xml:space="preserve">-Primera Década Revolucionaria: 1810-1820: conflictos y desacuerdos; inestabilidad y </w:t>
            </w:r>
            <w:proofErr w:type="spellStart"/>
            <w:r w:rsidRPr="009518A6">
              <w:rPr>
                <w:rFonts w:ascii="Arial" w:hAnsi="Arial" w:cs="Arial"/>
                <w:sz w:val="22"/>
                <w:szCs w:val="22"/>
              </w:rPr>
              <w:t>provisiorato</w:t>
            </w:r>
            <w:proofErr w:type="spellEnd"/>
            <w:r w:rsidRPr="009518A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53631" w:rsidRPr="009518A6" w:rsidRDefault="00D53631" w:rsidP="00C70A30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-Autonomías Provinciales: diferencias entre Buenos Aires y las provincias del Interior; rol de los caudillos.</w:t>
            </w:r>
          </w:p>
          <w:p w:rsidR="00D53631" w:rsidRPr="009518A6" w:rsidRDefault="00D53631" w:rsidP="00C70A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 xml:space="preserve">-Confederación </w:t>
            </w:r>
            <w:proofErr w:type="spellStart"/>
            <w:r w:rsidRPr="009518A6">
              <w:rPr>
                <w:rFonts w:ascii="Arial" w:hAnsi="Arial" w:cs="Arial"/>
                <w:sz w:val="22"/>
                <w:szCs w:val="22"/>
              </w:rPr>
              <w:t>Rosista</w:t>
            </w:r>
            <w:proofErr w:type="spellEnd"/>
            <w:r w:rsidRPr="009518A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53631" w:rsidRPr="009518A6" w:rsidRDefault="00D53631" w:rsidP="00C70A3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s-ES"/>
              </w:rPr>
            </w:pPr>
          </w:p>
        </w:tc>
      </w:tr>
      <w:tr w:rsidR="00D53631" w:rsidRPr="00964AE9" w:rsidTr="00C70A30">
        <w:tc>
          <w:tcPr>
            <w:tcW w:w="3896" w:type="dxa"/>
            <w:vAlign w:val="center"/>
          </w:tcPr>
          <w:p w:rsidR="00D53631" w:rsidRPr="009518A6" w:rsidRDefault="00D53631" w:rsidP="00C70A30">
            <w:pPr>
              <w:pStyle w:val="Prrafodelista"/>
              <w:tabs>
                <w:tab w:val="left" w:pos="5113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9518A6">
              <w:rPr>
                <w:rFonts w:ascii="Arial" w:hAnsi="Arial" w:cs="Arial"/>
                <w:b/>
              </w:rPr>
              <w:t>Unidad I</w:t>
            </w:r>
          </w:p>
          <w:p w:rsidR="00D53631" w:rsidRPr="009518A6" w:rsidRDefault="00D53631" w:rsidP="00C70A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Organización y Construcción del Estado Nación Argentino y su inserción en el mercado internacional, 1852-1916”</w:t>
            </w:r>
          </w:p>
          <w:p w:rsidR="00D53631" w:rsidRPr="009518A6" w:rsidRDefault="00D53631" w:rsidP="00C70A30">
            <w:pPr>
              <w:pStyle w:val="Prrafodelista"/>
              <w:tabs>
                <w:tab w:val="left" w:pos="5113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82" w:type="dxa"/>
            <w:vAlign w:val="center"/>
          </w:tcPr>
          <w:p w:rsidR="00D53631" w:rsidRPr="009518A6" w:rsidRDefault="00D53631" w:rsidP="00C70A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-Confederación Argentina con sede en Paraná y Estado de Buenos Aires.</w:t>
            </w:r>
          </w:p>
          <w:p w:rsidR="00D53631" w:rsidRPr="009518A6" w:rsidRDefault="00D53631" w:rsidP="00C70A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-Constitución Nacional de 1853: antecedentes, características y proyección de conflictos.</w:t>
            </w:r>
          </w:p>
          <w:p w:rsidR="00D53631" w:rsidRPr="009518A6" w:rsidRDefault="00D53631" w:rsidP="00C70A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-Presidencias Fundadoras de Mitre, Sarmiento y Avellaneda.</w:t>
            </w:r>
          </w:p>
          <w:p w:rsidR="00D53631" w:rsidRPr="009518A6" w:rsidRDefault="00D53631" w:rsidP="00C70A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-Modelo Agroexportador: concentración de la riqueza en la región pampeana y dependencia del mercado mundial.</w:t>
            </w:r>
          </w:p>
          <w:p w:rsidR="00D53631" w:rsidRPr="009518A6" w:rsidRDefault="00D53631" w:rsidP="00C70A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-Impactos de la Inmigración masiva en Argentina de fines del siglo XIX y principios del siglo XX.</w:t>
            </w:r>
          </w:p>
          <w:p w:rsidR="00D53631" w:rsidRPr="009518A6" w:rsidRDefault="00D53631" w:rsidP="00C70A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-Fundamentos sociales, políticos y culturales del Orden Conservador en Argentina</w:t>
            </w:r>
          </w:p>
          <w:p w:rsidR="00D53631" w:rsidRPr="009518A6" w:rsidRDefault="00D53631" w:rsidP="00C70A3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D53631" w:rsidRPr="00964AE9" w:rsidTr="00C70A30">
        <w:trPr>
          <w:trHeight w:val="1138"/>
        </w:trPr>
        <w:tc>
          <w:tcPr>
            <w:tcW w:w="3896" w:type="dxa"/>
            <w:vAlign w:val="center"/>
          </w:tcPr>
          <w:p w:rsidR="00D53631" w:rsidRPr="009518A6" w:rsidRDefault="00D53631" w:rsidP="00C70A30">
            <w:pPr>
              <w:ind w:right="8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Unidad II</w:t>
            </w:r>
          </w:p>
          <w:p w:rsidR="00D53631" w:rsidRPr="009518A6" w:rsidRDefault="00D53631" w:rsidP="00C70A30">
            <w:pPr>
              <w:ind w:right="8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El Mundo a fines del siglo XIX</w:t>
            </w:r>
          </w:p>
        </w:tc>
        <w:tc>
          <w:tcPr>
            <w:tcW w:w="5782" w:type="dxa"/>
            <w:vAlign w:val="center"/>
          </w:tcPr>
          <w:p w:rsidR="00D53631" w:rsidRPr="009518A6" w:rsidRDefault="00D53631" w:rsidP="00C70A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-Segunda Revolución Industrial: expansión capitalista.</w:t>
            </w:r>
          </w:p>
          <w:p w:rsidR="00D53631" w:rsidRPr="009518A6" w:rsidRDefault="00D53631" w:rsidP="00C70A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-Surgimiento del Movimiento Obrero en Europa.</w:t>
            </w:r>
          </w:p>
          <w:p w:rsidR="00D53631" w:rsidRPr="009518A6" w:rsidRDefault="00D53631" w:rsidP="00C70A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-Imperialismo y colonialismo.</w:t>
            </w:r>
          </w:p>
          <w:p w:rsidR="00D53631" w:rsidRPr="009518A6" w:rsidRDefault="00D53631" w:rsidP="00C70A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-Ideologías de fines del siglo XIX y principios del XX: Liberalismo, Marxismo (Socialismo-Comunismo), Anarquismo.</w:t>
            </w:r>
          </w:p>
        </w:tc>
      </w:tr>
      <w:tr w:rsidR="00D53631" w:rsidRPr="009518A6" w:rsidTr="00C70A30">
        <w:tc>
          <w:tcPr>
            <w:tcW w:w="3896" w:type="dxa"/>
            <w:vAlign w:val="center"/>
          </w:tcPr>
          <w:p w:rsidR="00D53631" w:rsidRPr="009518A6" w:rsidRDefault="00D53631" w:rsidP="00C70A30">
            <w:pPr>
              <w:pStyle w:val="Prrafodelista"/>
              <w:tabs>
                <w:tab w:val="left" w:pos="5113"/>
              </w:tabs>
              <w:ind w:left="0"/>
              <w:jc w:val="center"/>
              <w:rPr>
                <w:rFonts w:ascii="Arial" w:eastAsia="Lucida Sans Unicode" w:hAnsi="Arial" w:cs="Arial"/>
                <w:b/>
                <w:i/>
                <w:kern w:val="3"/>
                <w:lang w:eastAsia="es-AR"/>
              </w:rPr>
            </w:pPr>
            <w:r w:rsidRPr="009518A6">
              <w:rPr>
                <w:rFonts w:ascii="Arial" w:hAnsi="Arial" w:cs="Arial"/>
                <w:b/>
              </w:rPr>
              <w:lastRenderedPageBreak/>
              <w:t>Unidad III</w:t>
            </w:r>
          </w:p>
          <w:p w:rsidR="00D53631" w:rsidRPr="009518A6" w:rsidRDefault="00D53631" w:rsidP="00C70A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La primera mitad del siglo XX en Occidente</w:t>
            </w:r>
          </w:p>
          <w:p w:rsidR="00D53631" w:rsidRPr="009518A6" w:rsidRDefault="00D53631" w:rsidP="00C70A30">
            <w:pPr>
              <w:pStyle w:val="Prrafodelista"/>
              <w:tabs>
                <w:tab w:val="left" w:pos="5113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82" w:type="dxa"/>
            <w:vAlign w:val="center"/>
          </w:tcPr>
          <w:p w:rsidR="00D53631" w:rsidRPr="009518A6" w:rsidRDefault="00D53631" w:rsidP="00C70A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-Preparación y desarrollo de la Primera Guerra Mundial.</w:t>
            </w:r>
          </w:p>
          <w:p w:rsidR="00D53631" w:rsidRPr="009518A6" w:rsidRDefault="00D53631" w:rsidP="00C70A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-Revolución Rusa de 1917: comunismo como alternativa.</w:t>
            </w:r>
          </w:p>
          <w:p w:rsidR="00D53631" w:rsidRPr="009518A6" w:rsidRDefault="00D53631" w:rsidP="00C70A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-Crisis del liberalismo político y económico: surgimiento de regímenes totalitarios y crisis de 1929.</w:t>
            </w:r>
          </w:p>
          <w:p w:rsidR="00D53631" w:rsidRPr="009518A6" w:rsidRDefault="00D53631" w:rsidP="00C70A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-Preparación y desarrollo de la Segunda Guerra Mundial.</w:t>
            </w:r>
          </w:p>
          <w:p w:rsidR="00D53631" w:rsidRPr="009518A6" w:rsidRDefault="00D53631" w:rsidP="00C70A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9518A6">
              <w:rPr>
                <w:rFonts w:ascii="Arial" w:hAnsi="Arial" w:cs="Arial"/>
                <w:sz w:val="22"/>
                <w:szCs w:val="22"/>
              </w:rPr>
              <w:t>Shoá</w:t>
            </w:r>
            <w:proofErr w:type="spellEnd"/>
            <w:r w:rsidRPr="009518A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9518A6">
              <w:rPr>
                <w:rFonts w:ascii="Arial" w:hAnsi="Arial" w:cs="Arial"/>
                <w:sz w:val="22"/>
                <w:szCs w:val="22"/>
              </w:rPr>
              <w:t>Judío</w:t>
            </w:r>
            <w:proofErr w:type="gramEnd"/>
          </w:p>
          <w:p w:rsidR="00D53631" w:rsidRPr="009518A6" w:rsidRDefault="00D53631" w:rsidP="00C70A3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D53631" w:rsidRPr="001212AD" w:rsidTr="00C70A30">
        <w:tc>
          <w:tcPr>
            <w:tcW w:w="3896" w:type="dxa"/>
            <w:vAlign w:val="center"/>
          </w:tcPr>
          <w:p w:rsidR="00D53631" w:rsidRPr="009518A6" w:rsidRDefault="00D53631" w:rsidP="00C70A30">
            <w:pPr>
              <w:pStyle w:val="Prrafodelista"/>
              <w:tabs>
                <w:tab w:val="left" w:pos="5113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9518A6">
              <w:rPr>
                <w:rFonts w:ascii="Arial" w:hAnsi="Arial" w:cs="Arial"/>
                <w:b/>
              </w:rPr>
              <w:t>Bibliografía de consulta para el alumno</w:t>
            </w:r>
          </w:p>
        </w:tc>
        <w:tc>
          <w:tcPr>
            <w:tcW w:w="5782" w:type="dxa"/>
            <w:vAlign w:val="center"/>
          </w:tcPr>
          <w:p w:rsidR="00D53631" w:rsidRPr="00D53631" w:rsidRDefault="00D53631" w:rsidP="00C70A30">
            <w:pPr>
              <w:rPr>
                <w:rFonts w:ascii="Arial" w:hAnsi="Arial" w:cs="Arial"/>
                <w:sz w:val="22"/>
                <w:szCs w:val="22"/>
              </w:rPr>
            </w:pPr>
            <w:r w:rsidRPr="00D53631">
              <w:rPr>
                <w:rFonts w:ascii="Arial" w:hAnsi="Arial" w:cs="Arial"/>
                <w:sz w:val="22"/>
                <w:szCs w:val="22"/>
              </w:rPr>
              <w:t xml:space="preserve">En formato digital e impreso (selección de capítulos realizada por la docente), de acuerdo a las realidades familiares, se trabajará en todas las clases con el siguiente material bibliográfico: </w:t>
            </w:r>
            <w:r w:rsidRPr="00D53631">
              <w:rPr>
                <w:rFonts w:ascii="Arial" w:hAnsi="Arial" w:cs="Arial"/>
                <w:b/>
                <w:sz w:val="22"/>
                <w:szCs w:val="22"/>
              </w:rPr>
              <w:t>Historia Argentina en el contexto latinoamericano y mundial (1850 hasta nuestros días). Editorial Santillana.</w:t>
            </w:r>
          </w:p>
        </w:tc>
      </w:tr>
    </w:tbl>
    <w:p w:rsidR="006B58AA" w:rsidRDefault="006B58AA"/>
    <w:sectPr w:rsidR="006B58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31"/>
    <w:rsid w:val="00577596"/>
    <w:rsid w:val="006B58AA"/>
    <w:rsid w:val="00D5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6CBE4"/>
  <w15:chartTrackingRefBased/>
  <w15:docId w15:val="{9E409741-8AA8-438F-990D-3352BA47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6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3631"/>
    <w:pPr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D53631"/>
    <w:pPr>
      <w:spacing w:after="0" w:line="240" w:lineRule="auto"/>
    </w:pPr>
    <w:rPr>
      <w:rFonts w:eastAsiaTheme="minorEastAsia"/>
      <w:sz w:val="21"/>
      <w:szCs w:val="21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</dc:creator>
  <cp:keywords/>
  <dc:description/>
  <cp:lastModifiedBy>G5</cp:lastModifiedBy>
  <cp:revision>2</cp:revision>
  <dcterms:created xsi:type="dcterms:W3CDTF">2024-04-20T12:35:00Z</dcterms:created>
  <dcterms:modified xsi:type="dcterms:W3CDTF">2024-04-20T12:36:00Z</dcterms:modified>
</cp:coreProperties>
</file>