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74" w:rsidRDefault="004E6474"/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8"/>
        <w:gridCol w:w="5442"/>
      </w:tblGrid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GEOGRAFÍA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CICLO LECTIVO: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CURSO Y SECCIÓN: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4° A 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DOCENTE: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FELICI, Norma Inés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 w:rsidP="009163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Exposición oral del tema elegido. Respuesta de </w:t>
            </w:r>
            <w:r>
              <w:rPr>
                <w:b/>
                <w:sz w:val="24"/>
                <w:szCs w:val="24"/>
              </w:rPr>
              <w:t>preguntas. Localización de todos los fenómenos.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I:La Tierra y su dinámica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Tierra como Planeta y como sistema. Esferas de </w:t>
            </w:r>
            <w:r w:rsidR="0091630E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 Tierra.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Origen del planeta y estructura interna.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Deriva continental. Paleomagnetismo. Tectónica de placas.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Generalidades de clima.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Nuevas tecnologías. Sistemas de Inform</w:t>
            </w:r>
            <w:r>
              <w:rPr>
                <w:b/>
                <w:sz w:val="24"/>
                <w:szCs w:val="24"/>
              </w:rPr>
              <w:t>ación Geográfica (SIG). Imágenes Satelitales. GPS. MDT.</w:t>
            </w:r>
            <w:r w:rsidR="009163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Mapas topográficos y geológicos.</w:t>
            </w:r>
            <w:r w:rsidR="009163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Huella ecológica.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II:</w:t>
            </w:r>
            <w:r w:rsidR="0091630E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Biodiversidad y 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sustentable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Geodinámica externa: ciclo de las rocas, erosión, </w:t>
            </w:r>
            <w:r>
              <w:rPr>
                <w:b/>
                <w:sz w:val="24"/>
                <w:szCs w:val="24"/>
              </w:rPr>
              <w:t xml:space="preserve">meteorización, sedimentación. 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Aguas superficiales y subterráneas.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Suelo. Perfil de suelo. Clasificación.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Rocas metamórficas.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Fósiles y C14.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Terremotos. Falla de San Andrés.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Tsunamis. Deslizamientos de tierra y procesos gravitacionales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  <w:proofErr w:type="spellStart"/>
            <w:r>
              <w:rPr>
                <w:b/>
                <w:sz w:val="24"/>
                <w:szCs w:val="24"/>
              </w:rPr>
              <w:t>III:Gestión</w:t>
            </w:r>
            <w:proofErr w:type="spellEnd"/>
            <w:r>
              <w:rPr>
                <w:b/>
                <w:sz w:val="24"/>
                <w:szCs w:val="24"/>
              </w:rPr>
              <w:t xml:space="preserve"> ambiental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hidrológico. In</w:t>
            </w:r>
            <w:r>
              <w:rPr>
                <w:b/>
                <w:sz w:val="24"/>
                <w:szCs w:val="24"/>
              </w:rPr>
              <w:t>undaciones.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Agua subterránea. Contaminación.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Glaciares. Desiertos. Costas.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Huracanes.</w:t>
            </w:r>
            <w:r w:rsidR="009163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Calidad de vida: agua, suelo, aire (bienes comunes). Cambio climático global. Causas. El hombre en el cambio climático. Aerosoles.</w:t>
            </w:r>
            <w:r w:rsidR="009163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Legislación.</w:t>
            </w:r>
          </w:p>
        </w:tc>
      </w:tr>
      <w:tr w:rsidR="004E6474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de consulta pa</w:t>
            </w:r>
            <w:r>
              <w:rPr>
                <w:b/>
                <w:sz w:val="24"/>
                <w:szCs w:val="24"/>
              </w:rPr>
              <w:t xml:space="preserve">ra el </w:t>
            </w:r>
          </w:p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alumno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474" w:rsidRDefault="00F631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Ciencias de la Tierra. </w:t>
            </w:r>
            <w:proofErr w:type="spellStart"/>
            <w:r>
              <w:rPr>
                <w:b/>
                <w:sz w:val="24"/>
                <w:szCs w:val="24"/>
              </w:rPr>
              <w:t>Perez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Riobo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Vrba</w:t>
            </w:r>
            <w:proofErr w:type="spellEnd"/>
            <w:r>
              <w:rPr>
                <w:b/>
                <w:sz w:val="24"/>
                <w:szCs w:val="24"/>
              </w:rPr>
              <w:t xml:space="preserve">. Ed. </w:t>
            </w:r>
            <w:proofErr w:type="spellStart"/>
            <w:r>
              <w:rPr>
                <w:b/>
                <w:sz w:val="24"/>
                <w:szCs w:val="24"/>
              </w:rPr>
              <w:t>Maipue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4E6474" w:rsidRDefault="004E6474"/>
    <w:sectPr w:rsidR="004E647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45" w:rsidRDefault="00F63145">
      <w:pPr>
        <w:spacing w:line="240" w:lineRule="auto"/>
      </w:pPr>
      <w:r>
        <w:separator/>
      </w:r>
    </w:p>
  </w:endnote>
  <w:endnote w:type="continuationSeparator" w:id="0">
    <w:p w:rsidR="00F63145" w:rsidRDefault="00F63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45" w:rsidRDefault="00F63145">
      <w:pPr>
        <w:spacing w:line="240" w:lineRule="auto"/>
      </w:pPr>
      <w:r>
        <w:separator/>
      </w:r>
    </w:p>
  </w:footnote>
  <w:footnote w:type="continuationSeparator" w:id="0">
    <w:p w:rsidR="00F63145" w:rsidRDefault="00F63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74" w:rsidRDefault="00F63145">
    <w:pPr>
      <w:jc w:val="center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614900"/>
                        <a:ext cx="23622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E6474" w:rsidRDefault="00F631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INSTITUTO “HORTUS CONCLUSUS”</w:t>
                          </w:r>
                        </w:p>
                        <w:p w:rsidR="004E6474" w:rsidRDefault="00F631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903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484725"/>
                        <a:ext cx="27146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E6474" w:rsidRDefault="00F631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COLEGIO “HORTUS CONCLUSUS”</w:t>
                          </w:r>
                        </w:p>
                        <w:p w:rsidR="004E6474" w:rsidRDefault="00F631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Primario: hortusdireccionprimario@gmail.com</w:t>
                          </w:r>
                        </w:p>
                        <w:p w:rsidR="004E6474" w:rsidRDefault="00F631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Inicial: hortusinicial@gmail.com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2428875</wp:posOffset>
          </wp:positionH>
          <wp:positionV relativeFrom="paragraph">
            <wp:posOffset>-247649</wp:posOffset>
          </wp:positionV>
          <wp:extent cx="1220470" cy="5930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474" w:rsidRDefault="004E6474">
    <w:pPr>
      <w:jc w:val="center"/>
    </w:pPr>
  </w:p>
  <w:p w:rsidR="004E6474" w:rsidRDefault="00F63145">
    <w:pPr>
      <w:jc w:val="center"/>
      <w:rPr>
        <w:color w:val="0B5394"/>
      </w:rPr>
    </w:pPr>
    <w:proofErr w:type="spellStart"/>
    <w:r>
      <w:rPr>
        <w:color w:val="0B5394"/>
      </w:rPr>
      <w:t>Gianelli</w:t>
    </w:r>
    <w:proofErr w:type="spellEnd"/>
    <w:r>
      <w:rPr>
        <w:color w:val="0B5394"/>
      </w:rPr>
      <w:t xml:space="preserve"> 551 – Barrio Gral. Bustos – Tel. 3514711619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74"/>
    <w:rsid w:val="004E6474"/>
    <w:rsid w:val="0091630E"/>
    <w:rsid w:val="00F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08ACE-B092-420D-BEF5-9B989C1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dcterms:created xsi:type="dcterms:W3CDTF">2024-06-11T10:35:00Z</dcterms:created>
  <dcterms:modified xsi:type="dcterms:W3CDTF">2024-06-11T10:36:00Z</dcterms:modified>
</cp:coreProperties>
</file>