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A6" w:rsidRPr="009518A6" w:rsidRDefault="009518A6" w:rsidP="009518A6">
      <w:pPr>
        <w:jc w:val="center"/>
        <w:rPr>
          <w:rFonts w:ascii="Arial" w:hAnsi="Arial" w:cs="Arial"/>
          <w:b/>
          <w:sz w:val="32"/>
          <w:szCs w:val="22"/>
        </w:rPr>
      </w:pPr>
      <w:r w:rsidRPr="009518A6">
        <w:rPr>
          <w:rFonts w:ascii="Arial" w:hAnsi="Arial" w:cs="Arial"/>
          <w:b/>
          <w:sz w:val="32"/>
          <w:szCs w:val="22"/>
        </w:rPr>
        <w:t>Programa para examen</w:t>
      </w:r>
    </w:p>
    <w:p w:rsidR="009518A6" w:rsidRPr="009518A6" w:rsidRDefault="009518A6" w:rsidP="009518A6">
      <w:pPr>
        <w:jc w:val="center"/>
        <w:rPr>
          <w:rFonts w:ascii="Arial" w:hAnsi="Arial" w:cs="Arial"/>
          <w:b/>
          <w:sz w:val="32"/>
          <w:szCs w:val="22"/>
        </w:rPr>
      </w:pPr>
    </w:p>
    <w:p w:rsidR="009518A6" w:rsidRPr="009518A6" w:rsidRDefault="009518A6" w:rsidP="009518A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7"/>
        <w:gridCol w:w="5791"/>
      </w:tblGrid>
      <w:tr w:rsidR="009518A6" w:rsidRPr="009518A6" w:rsidTr="001C40F3">
        <w:tc>
          <w:tcPr>
            <w:tcW w:w="3887" w:type="dxa"/>
          </w:tcPr>
          <w:p w:rsidR="009518A6" w:rsidRPr="009518A6" w:rsidRDefault="009518A6" w:rsidP="001C40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5791" w:type="dxa"/>
          </w:tcPr>
          <w:p w:rsidR="009518A6" w:rsidRPr="009518A6" w:rsidRDefault="009518A6" w:rsidP="001C4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HISTORIA</w:t>
            </w:r>
          </w:p>
        </w:tc>
      </w:tr>
      <w:tr w:rsidR="009518A6" w:rsidRPr="009518A6" w:rsidTr="001C40F3">
        <w:tc>
          <w:tcPr>
            <w:tcW w:w="3887" w:type="dxa"/>
          </w:tcPr>
          <w:p w:rsidR="009518A6" w:rsidRPr="009518A6" w:rsidRDefault="009518A6" w:rsidP="001C40F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CICLO LECTIVO:</w:t>
            </w:r>
          </w:p>
        </w:tc>
        <w:tc>
          <w:tcPr>
            <w:tcW w:w="5791" w:type="dxa"/>
          </w:tcPr>
          <w:p w:rsidR="009518A6" w:rsidRPr="009518A6" w:rsidRDefault="009518A6" w:rsidP="001C4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</w:tr>
      <w:tr w:rsidR="009518A6" w:rsidRPr="009518A6" w:rsidTr="001C40F3">
        <w:tc>
          <w:tcPr>
            <w:tcW w:w="3887" w:type="dxa"/>
          </w:tcPr>
          <w:p w:rsidR="009518A6" w:rsidRPr="009518A6" w:rsidRDefault="009518A6" w:rsidP="001C40F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CURSO Y SECCIÓN:</w:t>
            </w:r>
          </w:p>
        </w:tc>
        <w:tc>
          <w:tcPr>
            <w:tcW w:w="5791" w:type="dxa"/>
          </w:tcPr>
          <w:p w:rsidR="009518A6" w:rsidRPr="009518A6" w:rsidRDefault="009518A6" w:rsidP="001C4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4to Año “</w:t>
            </w:r>
            <w:r w:rsidRPr="009518A6">
              <w:rPr>
                <w:rFonts w:ascii="Arial" w:hAnsi="Arial" w:cs="Arial"/>
                <w:b/>
                <w:sz w:val="22"/>
                <w:szCs w:val="22"/>
              </w:rPr>
              <w:t xml:space="preserve"> B”</w:t>
            </w:r>
          </w:p>
        </w:tc>
      </w:tr>
      <w:tr w:rsidR="009518A6" w:rsidRPr="009518A6" w:rsidTr="001C40F3">
        <w:tc>
          <w:tcPr>
            <w:tcW w:w="3887" w:type="dxa"/>
          </w:tcPr>
          <w:p w:rsidR="009518A6" w:rsidRPr="009518A6" w:rsidRDefault="009518A6" w:rsidP="001C40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NOMBRE DEL DOCENTE:</w:t>
            </w:r>
          </w:p>
        </w:tc>
        <w:tc>
          <w:tcPr>
            <w:tcW w:w="5791" w:type="dxa"/>
          </w:tcPr>
          <w:p w:rsidR="009518A6" w:rsidRPr="009518A6" w:rsidRDefault="009518A6" w:rsidP="001C4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Victoria Cánovas</w:t>
            </w:r>
          </w:p>
        </w:tc>
      </w:tr>
      <w:tr w:rsidR="009518A6" w:rsidRPr="009518A6" w:rsidTr="001C40F3">
        <w:tc>
          <w:tcPr>
            <w:tcW w:w="3887" w:type="dxa"/>
          </w:tcPr>
          <w:p w:rsidR="009518A6" w:rsidRPr="009518A6" w:rsidRDefault="009518A6" w:rsidP="001C40F3">
            <w:pPr>
              <w:pStyle w:val="Prrafodelista"/>
              <w:tabs>
                <w:tab w:val="left" w:pos="5113"/>
              </w:tabs>
              <w:ind w:left="0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CRITERIOS DE EVALUACIÓN:</w:t>
            </w:r>
          </w:p>
        </w:tc>
        <w:tc>
          <w:tcPr>
            <w:tcW w:w="5791" w:type="dxa"/>
            <w:vAlign w:val="center"/>
          </w:tcPr>
          <w:p w:rsidR="009518A6" w:rsidRPr="009518A6" w:rsidRDefault="009518A6" w:rsidP="001C40F3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-Correcta expresión oral y escrita.</w:t>
            </w:r>
          </w:p>
          <w:p w:rsidR="009518A6" w:rsidRPr="009518A6" w:rsidRDefault="009518A6" w:rsidP="001C40F3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-Relaciones entre aprendizajes de manera coherente.</w:t>
            </w:r>
          </w:p>
          <w:p w:rsidR="009518A6" w:rsidRPr="009518A6" w:rsidRDefault="009518A6" w:rsidP="001C40F3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-Capacidad de abstracción conceptual.</w:t>
            </w:r>
          </w:p>
          <w:p w:rsidR="009518A6" w:rsidRPr="009518A6" w:rsidRDefault="009518A6" w:rsidP="001C40F3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-Presentación personal y cumplimiento de requerimientos legales.</w:t>
            </w:r>
          </w:p>
        </w:tc>
      </w:tr>
    </w:tbl>
    <w:p w:rsidR="009518A6" w:rsidRPr="009518A6" w:rsidRDefault="009518A6" w:rsidP="009518A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5782"/>
      </w:tblGrid>
      <w:tr w:rsidR="009518A6" w:rsidRPr="009518A6" w:rsidTr="001C40F3">
        <w:trPr>
          <w:trHeight w:val="1333"/>
        </w:trPr>
        <w:tc>
          <w:tcPr>
            <w:tcW w:w="3896" w:type="dxa"/>
            <w:vAlign w:val="center"/>
          </w:tcPr>
          <w:p w:rsidR="009518A6" w:rsidRPr="009518A6" w:rsidRDefault="009518A6" w:rsidP="009518A6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EJE INTRODUCTORIO</w:t>
            </w:r>
          </w:p>
          <w:p w:rsidR="009518A6" w:rsidRPr="009518A6" w:rsidRDefault="009518A6" w:rsidP="00951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Desacuerdos y enfrentamientos políticos en el Río de la Plata 1810-1952</w:t>
            </w:r>
          </w:p>
          <w:p w:rsidR="009518A6" w:rsidRPr="009518A6" w:rsidRDefault="009518A6" w:rsidP="009518A6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2" w:type="dxa"/>
            <w:vAlign w:val="center"/>
          </w:tcPr>
          <w:p w:rsidR="009518A6" w:rsidRPr="009518A6" w:rsidRDefault="009518A6" w:rsidP="009518A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 xml:space="preserve">-Primera Década Revolucionaria: 1810-1820: conflictos y desacuerdos; inestabilidad y </w:t>
            </w:r>
            <w:proofErr w:type="spellStart"/>
            <w:r w:rsidRPr="009518A6">
              <w:rPr>
                <w:rFonts w:ascii="Arial" w:hAnsi="Arial" w:cs="Arial"/>
                <w:sz w:val="22"/>
                <w:szCs w:val="22"/>
              </w:rPr>
              <w:t>provisiorato</w:t>
            </w:r>
            <w:proofErr w:type="spellEnd"/>
            <w:r w:rsidRPr="009518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-Autonomías Provinciales: diferencias entre Buenos Aires y las provincias del Interior; rol de los caudillos.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 xml:space="preserve">-Confederación </w:t>
            </w:r>
            <w:proofErr w:type="spellStart"/>
            <w:r w:rsidRPr="009518A6">
              <w:rPr>
                <w:rFonts w:ascii="Arial" w:hAnsi="Arial" w:cs="Arial"/>
                <w:sz w:val="22"/>
                <w:szCs w:val="22"/>
              </w:rPr>
              <w:t>Rosista</w:t>
            </w:r>
            <w:proofErr w:type="spellEnd"/>
            <w:r w:rsidRPr="009518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518A6" w:rsidRPr="009518A6" w:rsidRDefault="009518A6" w:rsidP="009518A6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s-ES"/>
              </w:rPr>
            </w:pPr>
          </w:p>
        </w:tc>
      </w:tr>
      <w:tr w:rsidR="009518A6" w:rsidRPr="009518A6" w:rsidTr="001C40F3">
        <w:tc>
          <w:tcPr>
            <w:tcW w:w="3896" w:type="dxa"/>
            <w:vAlign w:val="center"/>
          </w:tcPr>
          <w:p w:rsidR="009518A6" w:rsidRPr="009518A6" w:rsidRDefault="009518A6" w:rsidP="009518A6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Unidad I</w:t>
            </w:r>
          </w:p>
          <w:p w:rsidR="009518A6" w:rsidRPr="009518A6" w:rsidRDefault="009518A6" w:rsidP="00951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Organización y Construcción del Estado Nación Argentino y su inserción en el mercado internacional, 1852-1916”</w:t>
            </w:r>
          </w:p>
          <w:p w:rsidR="009518A6" w:rsidRPr="009518A6" w:rsidRDefault="009518A6" w:rsidP="009518A6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2" w:type="dxa"/>
            <w:vAlign w:val="center"/>
          </w:tcPr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-Confederación Argentina con sede en Paraná y Estado de Buenos Aires.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-Constitución Nacional de 1853: antecedentes, características y proyección de conflictos.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-Presidencias Fundadoras de Mitre, Sarmiento y Avellaneda.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-Modelo Agroexportador: concentración de la riqueza en la región pampeana y dependencia del mercado mundial.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-Impactos de la Inmigración masiva en Argentina de fines del siglo XIX y principios del siglo XX.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-Fundamentos sociales, políticos y culturales del Orden Conservador en Argentina</w:t>
            </w:r>
          </w:p>
          <w:p w:rsidR="009518A6" w:rsidRPr="009518A6" w:rsidRDefault="009518A6" w:rsidP="009518A6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s-AR" w:eastAsia="en-US"/>
              </w:rPr>
            </w:pPr>
          </w:p>
        </w:tc>
      </w:tr>
      <w:tr w:rsidR="009518A6" w:rsidRPr="009518A6" w:rsidTr="001C40F3">
        <w:trPr>
          <w:trHeight w:val="1138"/>
        </w:trPr>
        <w:tc>
          <w:tcPr>
            <w:tcW w:w="3896" w:type="dxa"/>
            <w:vAlign w:val="center"/>
          </w:tcPr>
          <w:p w:rsidR="009518A6" w:rsidRPr="009518A6" w:rsidRDefault="009518A6" w:rsidP="009518A6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Unidad II</w:t>
            </w:r>
          </w:p>
          <w:p w:rsidR="009518A6" w:rsidRPr="009518A6" w:rsidRDefault="009518A6" w:rsidP="009518A6">
            <w:pPr>
              <w:ind w:right="8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El Mundo a fines del siglo XIX</w:t>
            </w:r>
          </w:p>
        </w:tc>
        <w:tc>
          <w:tcPr>
            <w:tcW w:w="5782" w:type="dxa"/>
            <w:vAlign w:val="center"/>
          </w:tcPr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</w:t>
            </w:r>
            <w:r w:rsidRPr="009518A6">
              <w:rPr>
                <w:rFonts w:ascii="Arial" w:hAnsi="Arial" w:cs="Arial"/>
                <w:sz w:val="22"/>
                <w:szCs w:val="22"/>
              </w:rPr>
              <w:t>Segunda Revolución Industrial: expansión capitalista.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-Surgimiento del Movimiento Obrero en Europa.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-Imperialismo y colonialismo.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-Ideologías de fines del siglo XIX y principios del XX: Liberalismo, Marxismo (Socialismo-Comunismo), Anarquismo.</w:t>
            </w:r>
          </w:p>
        </w:tc>
      </w:tr>
      <w:tr w:rsidR="009518A6" w:rsidRPr="009518A6" w:rsidTr="001C40F3">
        <w:tc>
          <w:tcPr>
            <w:tcW w:w="3896" w:type="dxa"/>
            <w:vAlign w:val="center"/>
          </w:tcPr>
          <w:p w:rsidR="009518A6" w:rsidRPr="009518A6" w:rsidRDefault="009518A6" w:rsidP="009518A6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eastAsia="Lucida Sans Unicode" w:hAnsi="Arial" w:cs="Arial"/>
                <w:b/>
                <w:i/>
                <w:kern w:val="3"/>
                <w:lang w:val="es-ES" w:eastAsia="es-AR"/>
              </w:rPr>
            </w:pPr>
            <w:r w:rsidRPr="009518A6">
              <w:rPr>
                <w:rFonts w:ascii="Arial" w:hAnsi="Arial" w:cs="Arial"/>
                <w:b/>
              </w:rPr>
              <w:t>Unidad III</w:t>
            </w:r>
          </w:p>
          <w:p w:rsidR="009518A6" w:rsidRPr="009518A6" w:rsidRDefault="009518A6" w:rsidP="00951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8A6">
              <w:rPr>
                <w:rFonts w:ascii="Arial" w:hAnsi="Arial" w:cs="Arial"/>
                <w:b/>
                <w:sz w:val="22"/>
                <w:szCs w:val="22"/>
              </w:rPr>
              <w:t>La primera mitad del siglo XX en Occidente</w:t>
            </w:r>
          </w:p>
          <w:p w:rsidR="009518A6" w:rsidRPr="009518A6" w:rsidRDefault="009518A6" w:rsidP="009518A6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82" w:type="dxa"/>
            <w:vAlign w:val="center"/>
          </w:tcPr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-Preparación y desarrollo de la Primera Guerra Mundial.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-Revolución Rusa de 1917: comunismo como alternativa.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-Crisis del liberalismo político y económico: surgimiento de regímenes totalitarios y crisis de 1929.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-Preparación y desarrollo de la Segunda Guerra Mundial.</w:t>
            </w:r>
          </w:p>
          <w:p w:rsidR="009518A6" w:rsidRPr="009518A6" w:rsidRDefault="009518A6" w:rsidP="009518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 xml:space="preserve">-Shoá </w:t>
            </w:r>
            <w:proofErr w:type="gramStart"/>
            <w:r w:rsidRPr="009518A6">
              <w:rPr>
                <w:rFonts w:ascii="Arial" w:hAnsi="Arial" w:cs="Arial"/>
                <w:sz w:val="22"/>
                <w:szCs w:val="22"/>
              </w:rPr>
              <w:t>Judío</w:t>
            </w:r>
            <w:proofErr w:type="gramEnd"/>
          </w:p>
          <w:p w:rsidR="009518A6" w:rsidRPr="009518A6" w:rsidRDefault="009518A6" w:rsidP="009518A6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s-AR" w:eastAsia="en-US"/>
              </w:rPr>
            </w:pPr>
          </w:p>
        </w:tc>
      </w:tr>
      <w:tr w:rsidR="009518A6" w:rsidRPr="009518A6" w:rsidTr="001C40F3">
        <w:tc>
          <w:tcPr>
            <w:tcW w:w="3896" w:type="dxa"/>
            <w:vAlign w:val="center"/>
          </w:tcPr>
          <w:p w:rsidR="009518A6" w:rsidRPr="009518A6" w:rsidRDefault="009518A6" w:rsidP="009518A6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9518A6">
              <w:rPr>
                <w:rFonts w:ascii="Arial" w:hAnsi="Arial" w:cs="Arial"/>
                <w:b/>
              </w:rPr>
              <w:t>Bibliografía de consulta para el alumno</w:t>
            </w:r>
          </w:p>
        </w:tc>
        <w:tc>
          <w:tcPr>
            <w:tcW w:w="5782" w:type="dxa"/>
            <w:vAlign w:val="center"/>
          </w:tcPr>
          <w:p w:rsidR="009518A6" w:rsidRPr="009518A6" w:rsidRDefault="009518A6" w:rsidP="009518A6">
            <w:pPr>
              <w:rPr>
                <w:rFonts w:ascii="Arial" w:hAnsi="Arial" w:cs="Arial"/>
                <w:sz w:val="22"/>
                <w:szCs w:val="22"/>
              </w:rPr>
            </w:pPr>
            <w:r w:rsidRPr="009518A6">
              <w:rPr>
                <w:rFonts w:ascii="Arial" w:hAnsi="Arial" w:cs="Arial"/>
                <w:sz w:val="22"/>
                <w:szCs w:val="22"/>
              </w:rPr>
              <w:t>Se solicita a los alumnos el uso de cualquiera de los textos bibliográficos y formatos digitales a los que la familia pueda acceder acorde a los períodos históricos contemplados en el presente programa.</w:t>
            </w:r>
          </w:p>
        </w:tc>
      </w:tr>
    </w:tbl>
    <w:p w:rsidR="009518A6" w:rsidRPr="009518A6" w:rsidRDefault="009518A6" w:rsidP="009518A6">
      <w:pPr>
        <w:rPr>
          <w:rFonts w:ascii="Arial" w:hAnsi="Arial" w:cs="Arial"/>
          <w:sz w:val="22"/>
          <w:szCs w:val="22"/>
        </w:rPr>
      </w:pPr>
    </w:p>
    <w:p w:rsidR="009518A6" w:rsidRPr="009518A6" w:rsidRDefault="009518A6" w:rsidP="009518A6">
      <w:pPr>
        <w:rPr>
          <w:rFonts w:ascii="Arial" w:hAnsi="Arial" w:cs="Arial"/>
          <w:sz w:val="22"/>
          <w:szCs w:val="22"/>
        </w:rPr>
      </w:pPr>
    </w:p>
    <w:p w:rsidR="00B95F8D" w:rsidRPr="009518A6" w:rsidRDefault="00B95F8D">
      <w:pPr>
        <w:rPr>
          <w:rFonts w:ascii="Arial" w:hAnsi="Arial" w:cs="Arial"/>
          <w:sz w:val="22"/>
          <w:szCs w:val="22"/>
        </w:rPr>
      </w:pPr>
    </w:p>
    <w:sectPr w:rsidR="00B95F8D" w:rsidRPr="009518A6" w:rsidSect="00F33683">
      <w:headerReference w:type="default" r:id="rId4"/>
      <w:pgSz w:w="12240" w:h="20160" w:code="5"/>
      <w:pgMar w:top="1418" w:right="1701" w:bottom="88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91" w:rsidRDefault="009518A6" w:rsidP="00552491">
    <w:pPr>
      <w:pStyle w:val="Encabezado"/>
      <w:jc w:val="cen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7F06318" wp14:editId="2C164BF6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CF7B4" wp14:editId="65679E56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52491" w:rsidRPr="00815367" w:rsidRDefault="009518A6" w:rsidP="00552491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:rsidR="00552491" w:rsidRPr="00815367" w:rsidRDefault="009518A6" w:rsidP="00552491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CF7B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1.05pt;margin-top:17.6pt;width:186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A8tfM9OAgAAkQQAAA4AAAAAAAAAAAAAAAAALgIAAGRycy9lMm9Eb2MueG1sUEsBAi0AFAAG&#10;AAgAAAAhANl17rThAAAACQEAAA8AAAAAAAAAAAAAAAAAqAQAAGRycy9kb3ducmV2LnhtbFBLBQYA&#10;AAAABAAEAPMAAAC2BQAAAAA=&#10;" fillcolor="window" stroked="f" strokeweight=".5pt">
              <v:textbox>
                <w:txbxContent>
                  <w:p w:rsidR="00552491" w:rsidRPr="00815367" w:rsidRDefault="009518A6" w:rsidP="00552491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552491" w:rsidRPr="00815367" w:rsidRDefault="009518A6" w:rsidP="00552491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24373" wp14:editId="4A52766F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52491" w:rsidRDefault="009518A6" w:rsidP="00552491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:rsidR="00552491" w:rsidRDefault="009518A6" w:rsidP="00552491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:rsidR="00552491" w:rsidRPr="00815367" w:rsidRDefault="009518A6" w:rsidP="00552491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324373" id="Cuadro de texto 8" o:spid="_x0000_s1027" type="#_x0000_t202" style="position:absolute;left:0;text-align:left;margin-left:275.95pt;margin-top:8.3pt;width:194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CVZY3lACAACYBAAADgAAAAAAAAAAAAAAAAAuAgAAZHJzL2Uyb0RvYy54bWxQSwECLQAU&#10;AAYACAAAACEAhtu8veEAAAAJAQAADwAAAAAAAAAAAAAAAACqBAAAZHJzL2Rvd25yZXYueG1sUEsF&#10;BgAAAAAEAAQA8wAAALgFAAAAAA==&#10;" fillcolor="window" stroked="f" strokeweight=".5pt">
              <v:textbox>
                <w:txbxContent>
                  <w:p w:rsidR="00552491" w:rsidRDefault="009518A6" w:rsidP="00552491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552491" w:rsidRDefault="009518A6" w:rsidP="00552491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552491" w:rsidRPr="00815367" w:rsidRDefault="009518A6" w:rsidP="00552491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:rsidR="00552491" w:rsidRDefault="009518A6" w:rsidP="00552491">
    <w:pPr>
      <w:pStyle w:val="Encabezado"/>
      <w:jc w:val="center"/>
      <w:rPr>
        <w:lang w:val="es-419"/>
      </w:rPr>
    </w:pPr>
  </w:p>
  <w:p w:rsidR="00552491" w:rsidRDefault="009518A6" w:rsidP="00552491">
    <w:pPr>
      <w:pStyle w:val="Encabezado"/>
      <w:jc w:val="center"/>
      <w:rPr>
        <w:lang w:val="es-419"/>
      </w:rPr>
    </w:pPr>
  </w:p>
  <w:p w:rsidR="00552491" w:rsidRPr="00815367" w:rsidRDefault="009518A6" w:rsidP="00552491">
    <w:pPr>
      <w:pStyle w:val="Encabezado"/>
      <w:jc w:val="center"/>
      <w:rPr>
        <w:lang w:val="es-419"/>
      </w:rPr>
    </w:pPr>
  </w:p>
  <w:p w:rsidR="00552491" w:rsidRDefault="009518A6" w:rsidP="00552491">
    <w:pPr>
      <w:pStyle w:val="Encabezado"/>
      <w:jc w:val="center"/>
      <w:rPr>
        <w:rFonts w:ascii="Perpetua" w:hAnsi="Perpetua"/>
        <w:b/>
        <w:color w:val="1D4F90"/>
        <w:lang w:val="es-419"/>
      </w:rPr>
    </w:pPr>
    <w:proofErr w:type="spellStart"/>
    <w:r w:rsidRPr="007A13DF">
      <w:rPr>
        <w:rFonts w:ascii="Perpetua" w:hAnsi="Perpetua"/>
        <w:b/>
        <w:color w:val="1D4F90"/>
        <w:lang w:val="es-419"/>
      </w:rPr>
      <w:t>Gianelli</w:t>
    </w:r>
    <w:proofErr w:type="spellEnd"/>
    <w:r w:rsidRPr="007A13DF">
      <w:rPr>
        <w:rFonts w:ascii="Perpetua" w:hAnsi="Perpetua"/>
        <w:b/>
        <w:color w:val="1D4F90"/>
        <w:lang w:val="es-419"/>
      </w:rPr>
      <w:t xml:space="preserve"> 551</w:t>
    </w:r>
    <w:r>
      <w:rPr>
        <w:rFonts w:ascii="Perpetua" w:hAnsi="Perpetua"/>
        <w:b/>
        <w:color w:val="1D4F90"/>
        <w:lang w:val="es-419"/>
      </w:rPr>
      <w:t xml:space="preserve"> – Barrio Gral. Bustos – Tel. 3514711619</w:t>
    </w:r>
  </w:p>
  <w:p w:rsidR="00552491" w:rsidRDefault="009518A6" w:rsidP="00552491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49" type="#_x0000_t75" style="position:absolute;margin-left:0;margin-top:0;width:441.65pt;height:442.95pt;z-index:-251654144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  <w:p w:rsidR="00F33683" w:rsidRPr="00552491" w:rsidRDefault="009518A6" w:rsidP="005524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A6"/>
    <w:rsid w:val="009518A6"/>
    <w:rsid w:val="00B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EBD53F"/>
  <w15:chartTrackingRefBased/>
  <w15:docId w15:val="{49113F54-00F1-4330-8F9D-F96653D0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8A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9518A6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518A6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9518A6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2022-04-23T16:39:00Z</dcterms:created>
  <dcterms:modified xsi:type="dcterms:W3CDTF">2022-04-23T16:45:00Z</dcterms:modified>
</cp:coreProperties>
</file>