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p w:rsidR="009B331C" w:rsidRDefault="009B331C" w:rsidP="009B331C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5"/>
        <w:gridCol w:w="5203"/>
      </w:tblGrid>
      <w:tr w:rsidR="009B331C" w:rsidTr="006B1FEC">
        <w:tc>
          <w:tcPr>
            <w:tcW w:w="3936" w:type="dxa"/>
          </w:tcPr>
          <w:p w:rsidR="009B331C" w:rsidRPr="00502D6A" w:rsidRDefault="009B331C" w:rsidP="006B1FEC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DISCIPLINA:</w:t>
            </w:r>
          </w:p>
        </w:tc>
        <w:tc>
          <w:tcPr>
            <w:tcW w:w="5892" w:type="dxa"/>
          </w:tcPr>
          <w:p w:rsidR="009B331C" w:rsidRDefault="009B331C" w:rsidP="006B1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QUIMICA</w:t>
            </w:r>
          </w:p>
        </w:tc>
      </w:tr>
      <w:tr w:rsidR="009B331C" w:rsidTr="006B1FEC">
        <w:tc>
          <w:tcPr>
            <w:tcW w:w="3936" w:type="dxa"/>
          </w:tcPr>
          <w:p w:rsidR="009B331C" w:rsidRPr="00502D6A" w:rsidRDefault="009B331C" w:rsidP="006B1FEC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CICLO LECTIVO</w:t>
            </w:r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5892" w:type="dxa"/>
          </w:tcPr>
          <w:p w:rsidR="009B331C" w:rsidRPr="00502D6A" w:rsidRDefault="009B331C" w:rsidP="006B1F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</w:rPr>
              <w:t>2022</w:t>
            </w:r>
          </w:p>
        </w:tc>
      </w:tr>
      <w:tr w:rsidR="009B331C" w:rsidTr="006B1FEC">
        <w:tc>
          <w:tcPr>
            <w:tcW w:w="3936" w:type="dxa"/>
          </w:tcPr>
          <w:p w:rsidR="009B331C" w:rsidRPr="00502D6A" w:rsidRDefault="009B331C" w:rsidP="006B1FEC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CURSO Y SECCIÓN:</w:t>
            </w:r>
          </w:p>
        </w:tc>
        <w:tc>
          <w:tcPr>
            <w:tcW w:w="5892" w:type="dxa"/>
          </w:tcPr>
          <w:p w:rsidR="009B331C" w:rsidRDefault="009B331C" w:rsidP="006B1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A</w:t>
            </w:r>
          </w:p>
        </w:tc>
      </w:tr>
      <w:tr w:rsidR="009B331C" w:rsidTr="006B1FEC">
        <w:tc>
          <w:tcPr>
            <w:tcW w:w="3936" w:type="dxa"/>
          </w:tcPr>
          <w:p w:rsidR="009B331C" w:rsidRPr="00502D6A" w:rsidRDefault="009B331C" w:rsidP="006B1FEC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NOMBRE DEL DOCENTE:</w:t>
            </w:r>
          </w:p>
        </w:tc>
        <w:tc>
          <w:tcPr>
            <w:tcW w:w="5892" w:type="dxa"/>
          </w:tcPr>
          <w:p w:rsidR="009B331C" w:rsidRDefault="009B331C" w:rsidP="006B1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PAOLA BIAGETTI</w:t>
            </w:r>
          </w:p>
        </w:tc>
      </w:tr>
      <w:tr w:rsidR="009B331C" w:rsidTr="006B1FEC">
        <w:tc>
          <w:tcPr>
            <w:tcW w:w="3936" w:type="dxa"/>
          </w:tcPr>
          <w:p w:rsidR="009B331C" w:rsidRPr="00502D6A" w:rsidRDefault="009B331C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>CRITERIOS DE EVALUACIÓN:</w:t>
            </w:r>
          </w:p>
        </w:tc>
        <w:tc>
          <w:tcPr>
            <w:tcW w:w="5892" w:type="dxa"/>
          </w:tcPr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*CLARIDAD CONCEPTUAL. *ANÁLISIS E INTERPRETACIÓN DE CONTENIDOS. *USO DE VOCABULARIO ESPECÍFICO. *TRANSFERENCIA A SITUACIONES COTIDIANAS.</w:t>
            </w:r>
          </w:p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B331C" w:rsidRDefault="009B331C" w:rsidP="009B331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8"/>
        <w:gridCol w:w="1774"/>
        <w:gridCol w:w="3456"/>
      </w:tblGrid>
      <w:tr w:rsidR="009B331C" w:rsidTr="006B1FEC">
        <w:tc>
          <w:tcPr>
            <w:tcW w:w="3867" w:type="dxa"/>
            <w:vAlign w:val="center"/>
          </w:tcPr>
          <w:p w:rsidR="009B331C" w:rsidRPr="00502D6A" w:rsidRDefault="009B331C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 xml:space="preserve">UNIDAD I: 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eastAsia="Times New Roman" w:hAnsiTheme="minorHAnsi" w:cstheme="minorHAnsi"/>
                <w:kern w:val="2"/>
                <w:sz w:val="18"/>
                <w:szCs w:val="18"/>
                <w:lang w:val="es-AR"/>
              </w:rPr>
            </w:pPr>
            <w:r w:rsidRPr="00F81314">
              <w:rPr>
                <w:rFonts w:asciiTheme="minorHAnsi" w:eastAsia="±¸" w:hAnsiTheme="minorHAnsi" w:cstheme="minorHAnsi"/>
                <w:b/>
                <w:sz w:val="18"/>
                <w:szCs w:val="18"/>
                <w:u w:val="single"/>
              </w:rPr>
              <w:t>EJE N°1: LOS MATERIALES, COMPOSICIÓN, ESTRUCTURA Y PROPIEDADES.</w:t>
            </w:r>
          </w:p>
          <w:p w:rsidR="009B331C" w:rsidRPr="00502D6A" w:rsidRDefault="009B331C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11" w:type="dxa"/>
            <w:gridSpan w:val="2"/>
          </w:tcPr>
          <w:p w:rsidR="009B331C" w:rsidRPr="00F81314" w:rsidRDefault="009B331C" w:rsidP="006B1FEC">
            <w:pPr>
              <w:spacing w:line="199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</w:p>
          <w:p w:rsidR="009B331C" w:rsidRPr="004B6CF9" w:rsidRDefault="009B331C" w:rsidP="006B1FEC">
            <w:pPr>
              <w:spacing w:line="228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±¸" w:hAnsiTheme="minorHAnsi" w:cstheme="minorHAnsi"/>
                <w:sz w:val="18"/>
                <w:szCs w:val="18"/>
                <w:lang w:val="en-US"/>
              </w:rPr>
              <w:t>……</w:t>
            </w:r>
            <w:proofErr w:type="spellStart"/>
            <w:r w:rsidRPr="00A63DBB">
              <w:rPr>
                <w:rFonts w:asciiTheme="minorHAnsi" w:eastAsia="±¸" w:hAnsiTheme="minorHAnsi" w:cstheme="minorHAnsi"/>
                <w:b/>
                <w:sz w:val="18"/>
                <w:szCs w:val="18"/>
                <w:lang w:val="en-US"/>
              </w:rPr>
              <w:t>Ácido</w:t>
            </w:r>
            <w:proofErr w:type="spellEnd"/>
            <w:r w:rsidRPr="00A63DBB">
              <w:rPr>
                <w:rFonts w:asciiTheme="minorHAnsi" w:eastAsia="±¸" w:hAnsiTheme="minorHAnsi" w:cstheme="minorHAnsi"/>
                <w:b/>
                <w:sz w:val="18"/>
                <w:szCs w:val="18"/>
                <w:lang w:val="en-US"/>
              </w:rPr>
              <w:t>-base</w:t>
            </w:r>
            <w:r w:rsidRPr="004B6CF9">
              <w:rPr>
                <w:rFonts w:asciiTheme="minorHAnsi" w:eastAsia="±¸" w:hAnsiTheme="minorHAnsi" w:cstheme="minorHAnsi"/>
                <w:sz w:val="18"/>
                <w:szCs w:val="18"/>
                <w:lang w:val="en-US"/>
              </w:rPr>
              <w:t xml:space="preserve">, Arrhenius, </w:t>
            </w:r>
            <w:proofErr w:type="spellStart"/>
            <w:proofErr w:type="gramStart"/>
            <w:r w:rsidRPr="004B6CF9">
              <w:rPr>
                <w:rFonts w:asciiTheme="minorHAnsi" w:eastAsia="±¸" w:hAnsiTheme="minorHAnsi" w:cstheme="minorHAnsi"/>
                <w:sz w:val="18"/>
                <w:szCs w:val="18"/>
                <w:lang w:val="en-US"/>
              </w:rPr>
              <w:t>Bronsted</w:t>
            </w:r>
            <w:proofErr w:type="spellEnd"/>
            <w:r w:rsidRPr="004B6CF9">
              <w:rPr>
                <w:rFonts w:asciiTheme="minorHAnsi" w:eastAsia="±¸" w:hAnsiTheme="minorHAnsi" w:cstheme="minorHAnsi"/>
                <w:sz w:val="18"/>
                <w:szCs w:val="18"/>
                <w:lang w:val="en-US"/>
              </w:rPr>
              <w:t xml:space="preserve">  Lowry</w:t>
            </w:r>
            <w:proofErr w:type="gramEnd"/>
            <w:r w:rsidRPr="004B6CF9">
              <w:rPr>
                <w:rFonts w:asciiTheme="minorHAnsi" w:eastAsia="±¸" w:hAnsiTheme="minorHAnsi" w:cstheme="minorHAnsi"/>
                <w:sz w:val="18"/>
                <w:szCs w:val="18"/>
                <w:lang w:val="en-US"/>
              </w:rPr>
              <w:t>, Lewis.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6CF9">
              <w:rPr>
                <w:rFonts w:asciiTheme="minorHAnsi" w:eastAsia="±¸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Sustancias ácidas, básicas y neutras, indicadores. </w:t>
            </w:r>
            <w:proofErr w:type="spellStart"/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Peachímetros</w:t>
            </w:r>
            <w:proofErr w:type="spellEnd"/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Fuerza de ácidos y bases.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Neutralización.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Soluciones reguladoras de pH, búferes. </w:t>
            </w:r>
          </w:p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331C" w:rsidTr="006B1FEC">
        <w:tc>
          <w:tcPr>
            <w:tcW w:w="3867" w:type="dxa"/>
            <w:vAlign w:val="center"/>
          </w:tcPr>
          <w:p w:rsidR="009B331C" w:rsidRPr="00502D6A" w:rsidRDefault="009B331C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 xml:space="preserve">UNIDAD II: 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eastAsia="Times New Roman" w:hAnsiTheme="minorHAnsi" w:cstheme="minorHAnsi"/>
                <w:kern w:val="2"/>
                <w:sz w:val="18"/>
                <w:szCs w:val="18"/>
                <w:lang w:val="es-AR"/>
              </w:rPr>
            </w:pPr>
            <w:r w:rsidRPr="00F81314">
              <w:rPr>
                <w:rFonts w:asciiTheme="minorHAnsi" w:eastAsia="±¸" w:hAnsiTheme="minorHAnsi" w:cstheme="minorHAnsi"/>
                <w:b/>
                <w:sz w:val="18"/>
                <w:szCs w:val="18"/>
                <w:u w:val="single"/>
              </w:rPr>
              <w:t>EJE N° 2: LOS MATERIALES, SUS INTERACCIONES Y SUS TRANSFORMACIONES.</w:t>
            </w:r>
          </w:p>
          <w:p w:rsidR="009B331C" w:rsidRPr="00F81314" w:rsidRDefault="009B331C" w:rsidP="006B1FEC">
            <w:pPr>
              <w:spacing w:line="199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</w:p>
          <w:p w:rsidR="009B331C" w:rsidRPr="00502D6A" w:rsidRDefault="009B331C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11" w:type="dxa"/>
            <w:gridSpan w:val="2"/>
          </w:tcPr>
          <w:p w:rsidR="009B331C" w:rsidRPr="00F81314" w:rsidRDefault="009B331C" w:rsidP="006B1FEC">
            <w:pPr>
              <w:spacing w:line="228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----</w:t>
            </w:r>
            <w:r w:rsidRPr="00A63DBB">
              <w:rPr>
                <w:rFonts w:asciiTheme="minorHAnsi" w:eastAsia="±¸" w:hAnsiTheme="minorHAnsi" w:cstheme="minorHAnsi"/>
                <w:b/>
                <w:sz w:val="18"/>
                <w:szCs w:val="18"/>
              </w:rPr>
              <w:t>Soluciones y coloides:</w:t>
            </w: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 propiedades.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Proceso de disolución. Unidades de expresión de la concentración: %m/m, %m/v, molaridad.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Preparación de soluciones.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Propiedades </w:t>
            </w:r>
            <w:proofErr w:type="spellStart"/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coligativas</w:t>
            </w:r>
            <w:proofErr w:type="spellEnd"/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: ósmosis, descenso </w:t>
            </w:r>
            <w:proofErr w:type="spellStart"/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crioscópico</w:t>
            </w:r>
            <w:proofErr w:type="spellEnd"/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, ascenso de presión </w:t>
            </w:r>
            <w:proofErr w:type="spellStart"/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ebulloscópica</w:t>
            </w:r>
            <w:proofErr w:type="spellEnd"/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, descenso de presión de vapor.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Factores que influyen en la solubilidad de compuestos iónicos.</w:t>
            </w:r>
          </w:p>
          <w:p w:rsidR="009B331C" w:rsidRPr="00F81314" w:rsidRDefault="009B331C" w:rsidP="006B1FEC">
            <w:pPr>
              <w:spacing w:line="199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</w:p>
          <w:p w:rsidR="009B331C" w:rsidRPr="00F81314" w:rsidRDefault="009B331C" w:rsidP="006B1FEC">
            <w:pPr>
              <w:spacing w:line="228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----</w:t>
            </w:r>
            <w:r w:rsidRPr="00A63DBB">
              <w:rPr>
                <w:rFonts w:asciiTheme="minorHAnsi" w:eastAsia="±¸" w:hAnsiTheme="minorHAnsi" w:cstheme="minorHAnsi"/>
                <w:b/>
                <w:sz w:val="18"/>
                <w:szCs w:val="18"/>
              </w:rPr>
              <w:t>cambios químicos:</w:t>
            </w: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 utilización de ecuación química.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Reacciones químicas: descomposición, síntesis, hidrólisis, combustión, polimerización.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Principio de conservación de masa y energía.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Ajuste de ecuaciones químicas, cálculos </w:t>
            </w:r>
            <w:proofErr w:type="spellStart"/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e</w:t>
            </w:r>
            <w:r w:rsidRPr="00A63DBB">
              <w:rPr>
                <w:rFonts w:asciiTheme="minorHAnsi" w:eastAsia="±¸" w:hAnsiTheme="minorHAnsi" w:cstheme="minorHAnsi"/>
                <w:b/>
                <w:sz w:val="18"/>
                <w:szCs w:val="18"/>
              </w:rPr>
              <w:t>stequiométrico</w:t>
            </w: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s</w:t>
            </w:r>
            <w:proofErr w:type="spellEnd"/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: mol-mol, masa-masa, masa-vol.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DBB">
              <w:rPr>
                <w:rFonts w:asciiTheme="minorHAnsi" w:eastAsia="±¸" w:hAnsiTheme="minorHAnsi" w:cstheme="minorHAnsi"/>
                <w:b/>
                <w:sz w:val="18"/>
                <w:szCs w:val="18"/>
              </w:rPr>
              <w:t>Reactivo limitante</w:t>
            </w: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, rendimiento.</w:t>
            </w:r>
          </w:p>
          <w:p w:rsidR="009B331C" w:rsidRPr="00F81314" w:rsidRDefault="009B331C" w:rsidP="006B1FEC">
            <w:pPr>
              <w:spacing w:line="199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</w:p>
          <w:p w:rsidR="009B331C" w:rsidRPr="00F81314" w:rsidRDefault="009B331C" w:rsidP="006B1FEC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---</w:t>
            </w:r>
            <w:r w:rsidRPr="00A63DBB">
              <w:rPr>
                <w:rFonts w:asciiTheme="minorHAnsi" w:eastAsia="±¸" w:hAnsiTheme="minorHAnsi" w:cstheme="minorHAnsi"/>
                <w:b/>
                <w:sz w:val="18"/>
                <w:szCs w:val="18"/>
              </w:rPr>
              <w:t>-óxido reducción</w:t>
            </w: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: oxidación, reducción, agente oxidante y reductor.</w:t>
            </w:r>
          </w:p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331C" w:rsidTr="006B1FEC">
        <w:tc>
          <w:tcPr>
            <w:tcW w:w="3867" w:type="dxa"/>
            <w:vAlign w:val="center"/>
          </w:tcPr>
          <w:p w:rsidR="009B331C" w:rsidRPr="00502D6A" w:rsidRDefault="009B331C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 xml:space="preserve">UNIDAD III: </w:t>
            </w:r>
          </w:p>
          <w:p w:rsidR="009B331C" w:rsidRPr="00502D6A" w:rsidRDefault="009B331C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F81314">
              <w:rPr>
                <w:rFonts w:asciiTheme="minorHAnsi" w:eastAsia="±¸" w:hAnsiTheme="minorHAnsi" w:cstheme="minorHAnsi"/>
                <w:b/>
                <w:sz w:val="18"/>
                <w:szCs w:val="18"/>
                <w:u w:val="single"/>
              </w:rPr>
              <w:t>EJE N° 3: LOS MATERIALES EN EL AMBIENTE Y LA SOCIEDAD</w:t>
            </w:r>
          </w:p>
        </w:tc>
        <w:tc>
          <w:tcPr>
            <w:tcW w:w="5811" w:type="dxa"/>
            <w:gridSpan w:val="2"/>
          </w:tcPr>
          <w:p w:rsidR="009B331C" w:rsidRPr="00F81314" w:rsidRDefault="009B331C" w:rsidP="006B1FEC">
            <w:pPr>
              <w:spacing w:line="228" w:lineRule="auto"/>
              <w:rPr>
                <w:rFonts w:asciiTheme="minorHAnsi" w:eastAsia="Times New Roman" w:hAnsiTheme="minorHAnsi" w:cstheme="minorHAnsi"/>
                <w:kern w:val="2"/>
                <w:sz w:val="18"/>
                <w:szCs w:val="18"/>
                <w:lang w:val="es-AR"/>
              </w:rPr>
            </w:pPr>
          </w:p>
          <w:p w:rsidR="009B331C" w:rsidRPr="00F81314" w:rsidRDefault="009B331C" w:rsidP="006B1FEC">
            <w:pPr>
              <w:spacing w:line="199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Generalidades de: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 Reacciones fotoquímicas.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Aplicaciones de la neutralización: acidez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Funcionamiento de la pila y la cuba electrolítica.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Proceso de electrólisis.</w:t>
            </w:r>
          </w:p>
          <w:p w:rsidR="009B331C" w:rsidRPr="00F81314" w:rsidRDefault="009B331C" w:rsidP="006B1FEC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eastAsia="±¸" w:hAnsiTheme="minorHAnsi" w:cstheme="minorHAnsi"/>
                <w:sz w:val="18"/>
                <w:szCs w:val="18"/>
              </w:rPr>
              <w:t>Isótopos radiactivos y sus usos.</w:t>
            </w:r>
          </w:p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9B331C" w:rsidRPr="00F81314" w:rsidTr="006B1FEC">
        <w:trPr>
          <w:gridAfter w:val="1"/>
          <w:wAfter w:w="3867" w:type="dxa"/>
        </w:trPr>
        <w:tc>
          <w:tcPr>
            <w:tcW w:w="5811" w:type="dxa"/>
            <w:gridSpan w:val="2"/>
          </w:tcPr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331C" w:rsidTr="006B1FEC">
        <w:tc>
          <w:tcPr>
            <w:tcW w:w="3867" w:type="dxa"/>
            <w:vAlign w:val="center"/>
          </w:tcPr>
          <w:p w:rsidR="009B331C" w:rsidRPr="00502D6A" w:rsidRDefault="009B331C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Bibliografía de consulta para el alumno</w:t>
            </w:r>
          </w:p>
        </w:tc>
        <w:tc>
          <w:tcPr>
            <w:tcW w:w="5811" w:type="dxa"/>
            <w:gridSpan w:val="2"/>
          </w:tcPr>
          <w:p w:rsidR="009B331C" w:rsidRPr="00F81314" w:rsidRDefault="009B331C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314">
              <w:rPr>
                <w:rFonts w:asciiTheme="minorHAnsi" w:hAnsiTheme="minorHAnsi" w:cstheme="minorHAnsi"/>
                <w:sz w:val="18"/>
                <w:szCs w:val="18"/>
              </w:rPr>
              <w:t>QUIMICA GENERAL DE BURNS.</w:t>
            </w:r>
          </w:p>
        </w:tc>
      </w:tr>
    </w:tbl>
    <w:p w:rsidR="009B331C" w:rsidRPr="001209A3" w:rsidRDefault="009B331C" w:rsidP="009B331C">
      <w:pPr>
        <w:rPr>
          <w:rFonts w:ascii="Calibri" w:hAnsi="Calibri"/>
        </w:rPr>
      </w:pPr>
    </w:p>
    <w:p w:rsidR="00C267F9" w:rsidRPr="00FE5436" w:rsidRDefault="00C267F9" w:rsidP="00C267F9">
      <w:pPr>
        <w:rPr>
          <w:lang w:val="es-AR"/>
        </w:rPr>
      </w:pPr>
    </w:p>
    <w:p w:rsidR="00EA1539" w:rsidRPr="00FE5436" w:rsidRDefault="00EA1539" w:rsidP="00EA1539">
      <w:pPr>
        <w:ind w:left="360"/>
        <w:rPr>
          <w:b/>
          <w:u w:val="single"/>
          <w:lang w:val="es-AR"/>
        </w:rPr>
      </w:pPr>
    </w:p>
    <w:sectPr w:rsidR="00EA1539" w:rsidRPr="00FE5436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79" w:rsidRDefault="00606079" w:rsidP="007E2FBF">
      <w:r>
        <w:separator/>
      </w:r>
    </w:p>
  </w:endnote>
  <w:endnote w:type="continuationSeparator" w:id="0">
    <w:p w:rsidR="00606079" w:rsidRDefault="00606079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±¸">
    <w:altName w:val="Malgun Gothic"/>
    <w:charset w:val="00"/>
    <w:family w:val="roman"/>
    <w:pitch w:val="default"/>
    <w:sig w:usb0="00000000" w:usb1="09060000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79" w:rsidRDefault="00606079" w:rsidP="007E2FBF">
      <w:r>
        <w:separator/>
      </w:r>
    </w:p>
  </w:footnote>
  <w:footnote w:type="continuationSeparator" w:id="0">
    <w:p w:rsidR="00606079" w:rsidRDefault="00606079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60607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FE5436" w:rsidP="007E2FB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6060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60607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39.25pt;height:540.75pt" o:bullet="t">
        <v:imagedata r:id="rId1" o:title="tick-160426_960_720[1]"/>
      </v:shape>
    </w:pict>
  </w:numPicBullet>
  <w:numPicBullet w:numPicBulletId="1">
    <w:pict>
      <v:shape id="_x0000_i1047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172812"/>
    <w:rsid w:val="00195EB1"/>
    <w:rsid w:val="001A3F2D"/>
    <w:rsid w:val="001D79C3"/>
    <w:rsid w:val="002577EC"/>
    <w:rsid w:val="0027337C"/>
    <w:rsid w:val="00297E90"/>
    <w:rsid w:val="003A3B70"/>
    <w:rsid w:val="004B4430"/>
    <w:rsid w:val="004B574B"/>
    <w:rsid w:val="004B7110"/>
    <w:rsid w:val="00564496"/>
    <w:rsid w:val="00567F1C"/>
    <w:rsid w:val="005D3AB9"/>
    <w:rsid w:val="005D6774"/>
    <w:rsid w:val="00606079"/>
    <w:rsid w:val="00647EC1"/>
    <w:rsid w:val="006C79F7"/>
    <w:rsid w:val="007E2FBF"/>
    <w:rsid w:val="008A4169"/>
    <w:rsid w:val="009216B1"/>
    <w:rsid w:val="009461DD"/>
    <w:rsid w:val="0096205E"/>
    <w:rsid w:val="009775E2"/>
    <w:rsid w:val="009B331C"/>
    <w:rsid w:val="009B6BDB"/>
    <w:rsid w:val="00AF3766"/>
    <w:rsid w:val="00C267F9"/>
    <w:rsid w:val="00D077A9"/>
    <w:rsid w:val="00E860BD"/>
    <w:rsid w:val="00E9709E"/>
    <w:rsid w:val="00EA1539"/>
    <w:rsid w:val="00EB3442"/>
    <w:rsid w:val="00F0198F"/>
    <w:rsid w:val="00F15B6D"/>
    <w:rsid w:val="00F33BFA"/>
    <w:rsid w:val="00FE2F9D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E660CB-4630-48FD-A7ED-65C3676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5D677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A153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es-AR"/>
    </w:rPr>
  </w:style>
  <w:style w:type="table" w:styleId="Tablaconcuadrcula">
    <w:name w:val="Table Grid"/>
    <w:basedOn w:val="Tablanormal"/>
    <w:uiPriority w:val="5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2021-06-17T13:18:00Z</cp:lastPrinted>
  <dcterms:created xsi:type="dcterms:W3CDTF">2022-04-15T21:37:00Z</dcterms:created>
  <dcterms:modified xsi:type="dcterms:W3CDTF">2022-04-15T21:37:00Z</dcterms:modified>
</cp:coreProperties>
</file>