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9"/>
        <w:gridCol w:w="5295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A706E4">
              <w:rPr>
                <w:rFonts w:cstheme="minorHAnsi"/>
              </w:rPr>
              <w:t>24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665EB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4F6182">
              <w:rPr>
                <w:rFonts w:cstheme="minorHAnsi"/>
              </w:rPr>
              <w:t>4</w:t>
            </w:r>
            <w:r w:rsidR="00F34F24">
              <w:rPr>
                <w:rFonts w:cstheme="minorHAnsi"/>
              </w:rPr>
              <w:t>to</w:t>
            </w:r>
            <w:r w:rsidR="00C57AE4">
              <w:rPr>
                <w:rFonts w:cstheme="minorHAnsi"/>
              </w:rPr>
              <w:t xml:space="preserve"> </w:t>
            </w:r>
            <w:proofErr w:type="spellStart"/>
            <w:r w:rsidR="00C57AE4">
              <w:rPr>
                <w:rFonts w:cstheme="minorHAnsi"/>
              </w:rPr>
              <w:t>año</w:t>
            </w:r>
            <w:proofErr w:type="spellEnd"/>
            <w:r w:rsidR="00C57AE4">
              <w:rPr>
                <w:rFonts w:cstheme="minorHAnsi"/>
              </w:rPr>
              <w:t xml:space="preserve"> </w:t>
            </w:r>
            <w:r w:rsidR="001C1579">
              <w:rPr>
                <w:rFonts w:cstheme="minorHAnsi"/>
              </w:rPr>
              <w:t>A</w:t>
            </w:r>
            <w:r w:rsidR="00F34F24">
              <w:rPr>
                <w:rFonts w:cstheme="minorHAnsi"/>
              </w:rPr>
              <w:t xml:space="preserve"> 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665EBC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García</w:t>
            </w:r>
            <w:proofErr w:type="spellEnd"/>
            <w:r>
              <w:rPr>
                <w:rFonts w:cstheme="minorHAnsi"/>
              </w:rPr>
              <w:t xml:space="preserve"> Abad </w:t>
            </w:r>
            <w:proofErr w:type="spellStart"/>
            <w:r>
              <w:rPr>
                <w:rFonts w:cstheme="minorHAnsi"/>
              </w:rPr>
              <w:t>María</w:t>
            </w:r>
            <w:proofErr w:type="spellEnd"/>
            <w:r>
              <w:rPr>
                <w:rFonts w:cstheme="minorHAnsi"/>
              </w:rPr>
              <w:t xml:space="preserve"> Cristina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9"/>
        <w:gridCol w:w="5335"/>
      </w:tblGrid>
      <w:tr w:rsidR="009216B1" w:rsidRPr="00A706E4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FF4863" w:rsidRPr="00A706E4" w:rsidRDefault="00FF4863" w:rsidP="00FF4863">
            <w:pPr>
              <w:pStyle w:val="Sinespaciado"/>
              <w:rPr>
                <w:lang w:val="es-ES"/>
              </w:rPr>
            </w:pPr>
            <w:r w:rsidRPr="00A706E4">
              <w:rPr>
                <w:lang w:val="es-ES"/>
              </w:rPr>
              <w:t xml:space="preserve">__Capacidad para resolver situaciones </w:t>
            </w:r>
            <w:proofErr w:type="gramStart"/>
            <w:r w:rsidRPr="00A706E4">
              <w:rPr>
                <w:lang w:val="es-ES"/>
              </w:rPr>
              <w:t>problemáticas  corporales</w:t>
            </w:r>
            <w:proofErr w:type="gramEnd"/>
            <w:r w:rsidRPr="00A706E4">
              <w:rPr>
                <w:lang w:val="es-ES"/>
              </w:rPr>
              <w:t xml:space="preserve"> y motrices.</w:t>
            </w:r>
          </w:p>
          <w:p w:rsidR="00FF4863" w:rsidRPr="00A706E4" w:rsidRDefault="00FF4863" w:rsidP="00FF4863">
            <w:pPr>
              <w:pStyle w:val="Sinespaciado"/>
              <w:rPr>
                <w:lang w:val="es-ES"/>
              </w:rPr>
            </w:pPr>
            <w:r w:rsidRPr="00A706E4">
              <w:rPr>
                <w:lang w:val="es-ES"/>
              </w:rPr>
              <w:t xml:space="preserve">_Actitud </w:t>
            </w:r>
            <w:r w:rsidR="00FB7C33" w:rsidRPr="00A706E4">
              <w:rPr>
                <w:lang w:val="es-ES"/>
              </w:rPr>
              <w:t>positiva</w:t>
            </w:r>
            <w:r w:rsidR="00A706E4">
              <w:rPr>
                <w:lang w:val="es-ES"/>
              </w:rPr>
              <w:t xml:space="preserve"> ante nuevos desafí</w:t>
            </w:r>
            <w:r w:rsidRPr="00A706E4">
              <w:rPr>
                <w:lang w:val="es-ES"/>
              </w:rPr>
              <w:t>os corporal</w:t>
            </w:r>
            <w:r w:rsidR="00FB7C33" w:rsidRPr="00A706E4">
              <w:rPr>
                <w:lang w:val="es-ES"/>
              </w:rPr>
              <w:t>e</w:t>
            </w:r>
            <w:r w:rsidRPr="00A706E4">
              <w:rPr>
                <w:lang w:val="es-ES"/>
              </w:rPr>
              <w:t>s y motrices en busca de enriquecer su acervo motor.</w:t>
            </w:r>
          </w:p>
          <w:p w:rsidR="00FB7C33" w:rsidRPr="00A706E4" w:rsidRDefault="00FB7C33" w:rsidP="00FF4863">
            <w:pPr>
              <w:pStyle w:val="Sinespaciado"/>
              <w:rPr>
                <w:lang w:val="es-ES"/>
              </w:rPr>
            </w:pPr>
            <w:r w:rsidRPr="00A706E4">
              <w:rPr>
                <w:lang w:val="es-ES"/>
              </w:rPr>
              <w:t xml:space="preserve">_Aceptación del compañero </w:t>
            </w:r>
            <w:proofErr w:type="spellStart"/>
            <w:r w:rsidRPr="00A706E4">
              <w:rPr>
                <w:lang w:val="es-ES"/>
              </w:rPr>
              <w:t>acasional</w:t>
            </w:r>
            <w:proofErr w:type="spellEnd"/>
            <w:r w:rsidRPr="00A706E4">
              <w:rPr>
                <w:lang w:val="es-ES"/>
              </w:rPr>
              <w:t xml:space="preserve"> de juego.</w:t>
            </w:r>
          </w:p>
          <w:p w:rsidR="009216B1" w:rsidRPr="00A706E4" w:rsidRDefault="00C775F1" w:rsidP="00FB7C33">
            <w:pPr>
              <w:pStyle w:val="Sinespaciado"/>
              <w:rPr>
                <w:lang w:val="es-ES"/>
              </w:rPr>
            </w:pPr>
            <w:r w:rsidRPr="00A706E4">
              <w:rPr>
                <w:lang w:val="es-ES"/>
              </w:rPr>
              <w:t>_</w:t>
            </w:r>
            <w:r w:rsidR="00FB7C33" w:rsidRPr="00A706E4">
              <w:rPr>
                <w:lang w:val="es-ES"/>
              </w:rPr>
              <w:t>Presentación en tiempo y forma de trabajos en el aula virtual.</w:t>
            </w:r>
          </w:p>
        </w:tc>
      </w:tr>
      <w:tr w:rsidR="00C267F9" w:rsidRPr="00751D19" w:rsidTr="002577EC">
        <w:tc>
          <w:tcPr>
            <w:tcW w:w="3936" w:type="dxa"/>
            <w:vAlign w:val="center"/>
          </w:tcPr>
          <w:p w:rsidR="00C57AE4" w:rsidRPr="00A706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A706E4">
              <w:rPr>
                <w:rFonts w:cstheme="minorHAnsi"/>
                <w:b/>
                <w:bCs/>
                <w:lang w:val="es-ES"/>
              </w:rPr>
              <w:t>UNIDAD I:</w:t>
            </w:r>
          </w:p>
          <w:p w:rsidR="00C267F9" w:rsidRPr="00A706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A706E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C57AE4" w:rsidRPr="00A706E4">
              <w:rPr>
                <w:rFonts w:cstheme="minorHAnsi"/>
                <w:b/>
                <w:bCs/>
                <w:lang w:val="es-ES"/>
              </w:rPr>
              <w:t xml:space="preserve">Prácticas corporales, motrices y </w:t>
            </w:r>
            <w:proofErr w:type="spellStart"/>
            <w:r w:rsidR="00C57AE4" w:rsidRPr="00A706E4">
              <w:rPr>
                <w:rFonts w:cstheme="minorHAnsi"/>
                <w:b/>
                <w:bCs/>
                <w:lang w:val="es-ES"/>
              </w:rPr>
              <w:t>ludomotrices</w:t>
            </w:r>
            <w:proofErr w:type="spellEnd"/>
            <w:r w:rsidR="00C57AE4" w:rsidRPr="00A706E4">
              <w:rPr>
                <w:rFonts w:cstheme="minorHAnsi"/>
                <w:b/>
                <w:bCs/>
                <w:lang w:val="es-ES"/>
              </w:rPr>
              <w:t xml:space="preserve"> referidas a la disponibilidad de sí mismo</w:t>
            </w:r>
          </w:p>
        </w:tc>
        <w:tc>
          <w:tcPr>
            <w:tcW w:w="5892" w:type="dxa"/>
            <w:vAlign w:val="center"/>
          </w:tcPr>
          <w:p w:rsidR="001C1579" w:rsidRPr="001C1579" w:rsidRDefault="001C1579" w:rsidP="001C15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Entrada en calor, aspectos a tener en cuenta.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_Constitución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relaciones igualitarias, respetuosas y responsables 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entre los géneros en la práctica de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actividades corporales y motrices despojándose de todo tipo de prejuicio y discriminación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_Patrones Motrices Básicos (correr, saltar, patear y lanzar).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_Exploración, valoración de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prácticas de habilidades motrices combinadas y específicas que incluyan la manipulación de objetos y promuevan el desarrollo de las capacidades coordinativas, condicionales e inter medias.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_Actividades gimnásticas.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_Creación apropiación de prácticas corporales y motrices expresivas</w:t>
            </w:r>
            <w:r w:rsidR="00751D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desde las propias </w:t>
            </w:r>
            <w:r w:rsidR="00751D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posibilidades y </w:t>
            </w:r>
            <w:bookmarkStart w:id="0" w:name="_GoBack"/>
            <w:bookmarkEnd w:id="0"/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singularidades.</w:t>
            </w:r>
          </w:p>
          <w:p w:rsidR="001C1579" w:rsidRDefault="001C1579" w:rsidP="001C1579">
            <w:pPr>
              <w:pStyle w:val="Default"/>
              <w:rPr>
                <w:rFonts w:ascii="Perpetua" w:hAnsi="Perpetua"/>
                <w:b/>
                <w:bCs/>
              </w:rPr>
            </w:pPr>
          </w:p>
          <w:p w:rsidR="00C267F9" w:rsidRPr="002A2A1F" w:rsidRDefault="00C267F9" w:rsidP="001C1579">
            <w:pPr>
              <w:pStyle w:val="Default"/>
              <w:rPr>
                <w:rFonts w:cstheme="minorHAnsi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57AE4" w:rsidRDefault="00C267F9" w:rsidP="00C57AE4">
            <w:pPr>
              <w:pStyle w:val="TableContents"/>
              <w:jc w:val="center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Prácticas corporales, motrices y ludomotrices en interacción con otros</w:t>
            </w:r>
          </w:p>
          <w:p w:rsidR="00C267F9" w:rsidRPr="00A706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5892" w:type="dxa"/>
            <w:vAlign w:val="center"/>
          </w:tcPr>
          <w:p w:rsidR="001269DE" w:rsidRPr="00A706E4" w:rsidRDefault="00C57AE4" w:rsidP="001269DE">
            <w:pPr>
              <w:pStyle w:val="Sinespaciado"/>
              <w:rPr>
                <w:bCs/>
                <w:lang w:val="es-ES"/>
              </w:rPr>
            </w:pPr>
            <w:proofErr w:type="gramStart"/>
            <w:r w:rsidRPr="00A706E4">
              <w:rPr>
                <w:lang w:val="es-ES"/>
              </w:rPr>
              <w:t>_</w:t>
            </w:r>
            <w:r w:rsidR="001C1579" w:rsidRPr="00A706E4">
              <w:rPr>
                <w:rFonts w:cstheme="minorHAnsi"/>
                <w:lang w:val="es-ES"/>
              </w:rPr>
              <w:t xml:space="preserve"> </w:t>
            </w:r>
            <w:r w:rsidR="001269DE" w:rsidRPr="00A706E4">
              <w:rPr>
                <w:lang w:val="es-ES"/>
              </w:rPr>
              <w:t xml:space="preserve"> Conocimiento</w:t>
            </w:r>
            <w:proofErr w:type="gramEnd"/>
            <w:r w:rsidR="001269DE" w:rsidRPr="00A706E4">
              <w:rPr>
                <w:lang w:val="es-ES"/>
              </w:rPr>
              <w:t xml:space="preserve"> y experimentación de </w:t>
            </w:r>
            <w:r w:rsidR="001269DE" w:rsidRPr="00A706E4">
              <w:rPr>
                <w:bCs/>
                <w:lang w:val="es-ES"/>
              </w:rPr>
              <w:t>juegos de lógica cooperativa.</w:t>
            </w:r>
          </w:p>
          <w:p w:rsidR="001269DE" w:rsidRPr="00A706E4" w:rsidRDefault="001269DE" w:rsidP="001269DE">
            <w:pPr>
              <w:pStyle w:val="Sinespaciado"/>
              <w:rPr>
                <w:lang w:val="es-ES"/>
              </w:rPr>
            </w:pPr>
            <w:r w:rsidRPr="00A706E4">
              <w:rPr>
                <w:lang w:val="es-ES"/>
              </w:rPr>
              <w:t>_Apropiación de la práctica deportiva escolar como construcción social y cultural.</w:t>
            </w:r>
          </w:p>
          <w:p w:rsidR="001269DE" w:rsidRPr="00A706E4" w:rsidRDefault="001269DE" w:rsidP="001269DE">
            <w:pPr>
              <w:pStyle w:val="Sinespaciado"/>
              <w:rPr>
                <w:lang w:val="es-ES"/>
              </w:rPr>
            </w:pPr>
            <w:r w:rsidRPr="00A706E4">
              <w:rPr>
                <w:lang w:val="es-ES"/>
              </w:rPr>
              <w:t>_Conocimiento y valoración de las reglas del deporte escolar como marco normativo necesario para su práctica.</w:t>
            </w:r>
          </w:p>
          <w:p w:rsidR="001269DE" w:rsidRPr="00A706E4" w:rsidRDefault="001269DE" w:rsidP="001269DE">
            <w:pPr>
              <w:pStyle w:val="Sinespaciado"/>
              <w:rPr>
                <w:lang w:val="es-ES"/>
              </w:rPr>
            </w:pPr>
            <w:r w:rsidRPr="00A706E4">
              <w:rPr>
                <w:lang w:val="es-ES"/>
              </w:rPr>
              <w:t>_Conocimiento, práctica y valoración de la lógica interna de los deportes individuales y colectivos.</w:t>
            </w:r>
          </w:p>
          <w:p w:rsidR="001269DE" w:rsidRPr="00A706E4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A706E4">
              <w:rPr>
                <w:rFonts w:cs="Arial"/>
                <w:lang w:val="es-ES"/>
              </w:rPr>
              <w:t>_Desarrollo del pensamiento táctico y estratégico en la práctica del deporte escolar: actividades atléticas: carreras, saltos, lanzamientos.</w:t>
            </w:r>
          </w:p>
          <w:p w:rsidR="001269DE" w:rsidRPr="00A706E4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A706E4">
              <w:rPr>
                <w:rFonts w:cs="Arial"/>
                <w:lang w:val="es-ES"/>
              </w:rPr>
              <w:t xml:space="preserve">Gimnasia: rol adelante, atrás, vertical, medialuna. </w:t>
            </w:r>
          </w:p>
          <w:p w:rsidR="001269DE" w:rsidRPr="00A706E4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A706E4">
              <w:rPr>
                <w:rFonts w:cs="Arial"/>
                <w:lang w:val="es-ES"/>
              </w:rPr>
              <w:lastRenderedPageBreak/>
              <w:t>Hándbol: pases, lanzamientos, sistema de defensa y ataque.</w:t>
            </w:r>
          </w:p>
          <w:p w:rsidR="001269DE" w:rsidRPr="00A706E4" w:rsidRDefault="001269DE" w:rsidP="001269DE">
            <w:pPr>
              <w:pStyle w:val="Sinespaciado"/>
              <w:rPr>
                <w:rFonts w:cs="Arial"/>
                <w:lang w:val="es-ES"/>
              </w:rPr>
            </w:pPr>
            <w:r w:rsidRPr="00A706E4">
              <w:rPr>
                <w:rFonts w:cs="Arial"/>
                <w:lang w:val="es-ES"/>
              </w:rPr>
              <w:t xml:space="preserve">Voleibol: manejo alto, bajo, saque de abajo, arriba, gesto del remate. </w:t>
            </w:r>
          </w:p>
          <w:p w:rsidR="001269DE" w:rsidRPr="001269DE" w:rsidRDefault="001269DE" w:rsidP="001269DE">
            <w:pPr>
              <w:pStyle w:val="Sinespaciado"/>
              <w:rPr>
                <w:rFonts w:cs="Arial"/>
                <w:sz w:val="24"/>
                <w:szCs w:val="24"/>
              </w:rPr>
            </w:pPr>
            <w:r w:rsidRPr="00A706E4">
              <w:rPr>
                <w:rFonts w:cs="Arial"/>
                <w:lang w:val="es-ES"/>
              </w:rPr>
              <w:t xml:space="preserve">Básquet: Sistema de defensa y zona, contraataque, bandeja, juego 5 vs 5.   Fútbol: Pases, remate. Cabeceo, coordinación con el balón y elementos. </w:t>
            </w:r>
            <w:proofErr w:type="spellStart"/>
            <w:r w:rsidRPr="001269DE">
              <w:rPr>
                <w:rFonts w:cs="Arial"/>
              </w:rPr>
              <w:t>Reglas</w:t>
            </w:r>
            <w:proofErr w:type="spellEnd"/>
            <w:r w:rsidRPr="001269DE">
              <w:rPr>
                <w:rFonts w:cs="Arial"/>
              </w:rPr>
              <w:t xml:space="preserve"> </w:t>
            </w:r>
            <w:proofErr w:type="spellStart"/>
            <w:r w:rsidRPr="001269DE">
              <w:rPr>
                <w:rFonts w:cs="Arial"/>
              </w:rPr>
              <w:t>básicas</w:t>
            </w:r>
            <w:proofErr w:type="spellEnd"/>
            <w:r w:rsidRPr="001269DE">
              <w:rPr>
                <w:rFonts w:cs="Arial"/>
              </w:rPr>
              <w:t xml:space="preserve"> del </w:t>
            </w:r>
            <w:proofErr w:type="spellStart"/>
            <w:r w:rsidRPr="001269DE">
              <w:rPr>
                <w:rFonts w:cs="Arial"/>
              </w:rPr>
              <w:t>deporte</w:t>
            </w:r>
            <w:proofErr w:type="spellEnd"/>
            <w:r w:rsidRPr="001269DE">
              <w:rPr>
                <w:rFonts w:cs="Arial"/>
              </w:rPr>
              <w:t>.</w:t>
            </w:r>
          </w:p>
          <w:p w:rsidR="00C267F9" w:rsidRPr="002A2A1F" w:rsidRDefault="00C267F9" w:rsidP="001C157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267F9" w:rsidRPr="00A706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A706E4">
              <w:rPr>
                <w:rFonts w:cstheme="minorHAnsi"/>
                <w:b/>
                <w:bCs/>
                <w:lang w:val="es-ES"/>
              </w:rPr>
              <w:lastRenderedPageBreak/>
              <w:t xml:space="preserve">UNIDAD III: </w:t>
            </w:r>
          </w:p>
          <w:p w:rsidR="00C57AE4" w:rsidRPr="00A706E4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 xml:space="preserve">Prácticas corporales, motrices y </w:t>
            </w:r>
            <w:proofErr w:type="spellStart"/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ludomotrices</w:t>
            </w:r>
            <w:proofErr w:type="spellEnd"/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 xml:space="preserve"> en el ambiente</w:t>
            </w:r>
          </w:p>
        </w:tc>
        <w:tc>
          <w:tcPr>
            <w:tcW w:w="5892" w:type="dxa"/>
            <w:vAlign w:val="center"/>
          </w:tcPr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>_</w:t>
            </w: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Reflexión crítica acerca de </w:t>
            </w:r>
            <w:r w:rsidRPr="001269DE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 xml:space="preserve">la problemática ambiental </w:t>
            </w: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y sobre el compromiso en cuanto a su cuidado.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._Experimentación y modificación de actividades ludomotrices, individuales y grupales, para el desempeño eficaz, placentero y equilibrado en el ambiente. 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_Definición de una posición crítica responsable y constructiva en relación con los mensajes que los medios de comunicación divulgan.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_Participación, asumiendo diferentes roles, en el diseño e 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implementación de proyectos de experiencias de vida en </w:t>
            </w:r>
          </w:p>
          <w:p w:rsidR="00C267F9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la naturaleza.</w:t>
            </w:r>
          </w:p>
        </w:tc>
      </w:tr>
      <w:tr w:rsidR="00C267F9" w:rsidRPr="00A706E4" w:rsidTr="002577EC">
        <w:tc>
          <w:tcPr>
            <w:tcW w:w="3936" w:type="dxa"/>
            <w:vAlign w:val="center"/>
          </w:tcPr>
          <w:p w:rsidR="00C267F9" w:rsidRPr="00A706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A706E4">
              <w:rPr>
                <w:rFonts w:cstheme="minorHAnsi"/>
                <w:b/>
                <w:bCs/>
                <w:lang w:val="es-ES"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r w:rsidRPr="003C6255">
              <w:rPr>
                <w:rFonts w:eastAsia="Calibri" w:cstheme="minorHAnsi"/>
                <w:lang w:val="pt-BR"/>
              </w:rPr>
              <w:t>Inés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Pr="00A706E4" w:rsidRDefault="00C267F9" w:rsidP="00C267F9">
      <w:pPr>
        <w:rPr>
          <w:lang w:val="es-ES"/>
        </w:rPr>
      </w:pPr>
    </w:p>
    <w:p w:rsidR="00EA1539" w:rsidRPr="00A706E4" w:rsidRDefault="00EA1539" w:rsidP="00EA1539">
      <w:pPr>
        <w:ind w:left="360"/>
        <w:rPr>
          <w:b/>
          <w:u w:val="single"/>
          <w:lang w:val="es-ES"/>
        </w:rPr>
      </w:pPr>
    </w:p>
    <w:sectPr w:rsidR="00EA1539" w:rsidRPr="00A706E4" w:rsidSect="008A4169">
      <w:headerReference w:type="even" r:id="rId8"/>
      <w:headerReference w:type="default" r:id="rId9"/>
      <w:headerReference w:type="firs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0A" w:rsidRDefault="0029770A" w:rsidP="007E2FBF">
      <w:pPr>
        <w:spacing w:after="0" w:line="240" w:lineRule="auto"/>
      </w:pPr>
      <w:r>
        <w:separator/>
      </w:r>
    </w:p>
  </w:endnote>
  <w:endnote w:type="continuationSeparator" w:id="0">
    <w:p w:rsidR="0029770A" w:rsidRDefault="0029770A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0A" w:rsidRDefault="0029770A" w:rsidP="007E2FBF">
      <w:pPr>
        <w:spacing w:after="0" w:line="240" w:lineRule="auto"/>
      </w:pPr>
      <w:r>
        <w:separator/>
      </w:r>
    </w:p>
  </w:footnote>
  <w:footnote w:type="continuationSeparator" w:id="0">
    <w:p w:rsidR="0029770A" w:rsidRDefault="0029770A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29770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977EA8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2977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29770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39.05pt;height:540.3pt" o:bullet="t">
        <v:imagedata r:id="rId1" o:title="tick-160426_960_720[1]"/>
      </v:shape>
    </w:pict>
  </w:numPicBullet>
  <w:numPicBullet w:numPicBulletId="1">
    <w:pict>
      <v:shape id="_x0000_i1035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0087E"/>
    <w:rsid w:val="000263C4"/>
    <w:rsid w:val="00030EFC"/>
    <w:rsid w:val="001269DE"/>
    <w:rsid w:val="00172812"/>
    <w:rsid w:val="00195EB1"/>
    <w:rsid w:val="001A3F2D"/>
    <w:rsid w:val="001C1579"/>
    <w:rsid w:val="001D79C3"/>
    <w:rsid w:val="002577EC"/>
    <w:rsid w:val="002661F1"/>
    <w:rsid w:val="0027337C"/>
    <w:rsid w:val="0029770A"/>
    <w:rsid w:val="00297E90"/>
    <w:rsid w:val="00303F49"/>
    <w:rsid w:val="003A3B70"/>
    <w:rsid w:val="003C6255"/>
    <w:rsid w:val="004B4430"/>
    <w:rsid w:val="004B574B"/>
    <w:rsid w:val="004B7110"/>
    <w:rsid w:val="004F6117"/>
    <w:rsid w:val="004F6182"/>
    <w:rsid w:val="00564496"/>
    <w:rsid w:val="00567F1C"/>
    <w:rsid w:val="005C3E03"/>
    <w:rsid w:val="005D3AB9"/>
    <w:rsid w:val="005D6774"/>
    <w:rsid w:val="00665EBC"/>
    <w:rsid w:val="006B6D07"/>
    <w:rsid w:val="006C79F7"/>
    <w:rsid w:val="00704E0F"/>
    <w:rsid w:val="00751D19"/>
    <w:rsid w:val="007E2FBF"/>
    <w:rsid w:val="008227C0"/>
    <w:rsid w:val="008A4169"/>
    <w:rsid w:val="009216B1"/>
    <w:rsid w:val="009461DD"/>
    <w:rsid w:val="0096205E"/>
    <w:rsid w:val="009775E2"/>
    <w:rsid w:val="00977EA8"/>
    <w:rsid w:val="009B6BDB"/>
    <w:rsid w:val="00A14F74"/>
    <w:rsid w:val="00A706E4"/>
    <w:rsid w:val="00AF3766"/>
    <w:rsid w:val="00B770A7"/>
    <w:rsid w:val="00C16120"/>
    <w:rsid w:val="00C267F9"/>
    <w:rsid w:val="00C57AE4"/>
    <w:rsid w:val="00C775F1"/>
    <w:rsid w:val="00D077A9"/>
    <w:rsid w:val="00E860BD"/>
    <w:rsid w:val="00E9709E"/>
    <w:rsid w:val="00EA1539"/>
    <w:rsid w:val="00EB3442"/>
    <w:rsid w:val="00F0198F"/>
    <w:rsid w:val="00F15B6D"/>
    <w:rsid w:val="00F33BFA"/>
    <w:rsid w:val="00F34F24"/>
    <w:rsid w:val="00FB7C33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BE6846"/>
  <w15:docId w15:val="{79814FF7-DFD4-4F11-9ECB-FFF86D5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C43F-CA9E-465D-BC43-84E848C9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cp:lastPrinted>2021-06-17T13:18:00Z</cp:lastPrinted>
  <dcterms:created xsi:type="dcterms:W3CDTF">2024-04-18T18:16:00Z</dcterms:created>
  <dcterms:modified xsi:type="dcterms:W3CDTF">2024-04-18T18:45:00Z</dcterms:modified>
</cp:coreProperties>
</file>